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48" w:rsidRDefault="004E6548" w:rsidP="004E6548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4E6548" w:rsidRDefault="004E6548" w:rsidP="004E6548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4E6548" w:rsidRDefault="004E6548" w:rsidP="004E6548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NACRT</w:t>
      </w:r>
    </w:p>
    <w:p w:rsidR="004E6548" w:rsidRDefault="004E6548" w:rsidP="004E654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4E6548" w:rsidRPr="0068475A" w:rsidRDefault="004E6548" w:rsidP="004E654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</w:t>
      </w:r>
      <w:r w:rsidRPr="006847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sufinanciranja</w:t>
      </w:r>
      <w:r w:rsidRPr="0068475A">
        <w:rPr>
          <w:rFonts w:ascii="Times New Roman" w:hAnsi="Times New Roman"/>
          <w:b/>
          <w:sz w:val="28"/>
          <w:szCs w:val="28"/>
        </w:rPr>
        <w:t xml:space="preserve"> ukrcaja vježbenika palube, st</w:t>
      </w:r>
      <w:r>
        <w:rPr>
          <w:rFonts w:ascii="Times New Roman" w:hAnsi="Times New Roman"/>
          <w:b/>
          <w:sz w:val="28"/>
          <w:szCs w:val="28"/>
        </w:rPr>
        <w:t>roja i elektrotehnike na brodove</w:t>
      </w:r>
      <w:r w:rsidRPr="0068475A">
        <w:rPr>
          <w:rFonts w:ascii="Times New Roman" w:hAnsi="Times New Roman"/>
          <w:b/>
          <w:sz w:val="28"/>
          <w:szCs w:val="28"/>
        </w:rPr>
        <w:t xml:space="preserve"> u međunarodnoj i nacionalnoj plovidbi za razdoblje </w:t>
      </w:r>
      <w:r>
        <w:rPr>
          <w:rFonts w:ascii="Times New Roman" w:hAnsi="Times New Roman"/>
          <w:b/>
          <w:sz w:val="28"/>
          <w:szCs w:val="28"/>
        </w:rPr>
        <w:t xml:space="preserve">od 2021. do </w:t>
      </w:r>
      <w:r w:rsidRPr="00425F02">
        <w:rPr>
          <w:rFonts w:ascii="Times New Roman" w:hAnsi="Times New Roman"/>
          <w:b/>
          <w:sz w:val="28"/>
          <w:szCs w:val="28"/>
        </w:rPr>
        <w:t>2024.</w:t>
      </w:r>
      <w:r>
        <w:rPr>
          <w:rFonts w:ascii="Times New Roman" w:hAnsi="Times New Roman"/>
          <w:b/>
          <w:sz w:val="28"/>
          <w:szCs w:val="28"/>
        </w:rPr>
        <w:t xml:space="preserve"> godine</w:t>
      </w:r>
    </w:p>
    <w:p w:rsidR="004E6548" w:rsidRDefault="004E6548" w:rsidP="004E654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E6548" w:rsidRDefault="004E6548" w:rsidP="004E654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E6548" w:rsidRPr="0068475A" w:rsidRDefault="004E6548" w:rsidP="004E654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E6548" w:rsidRDefault="004E6548" w:rsidP="004E654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r w:rsidRPr="0068475A">
        <w:rPr>
          <w:rFonts w:ascii="Times New Roman" w:hAnsi="Times New Roman"/>
          <w:b/>
          <w:sz w:val="24"/>
          <w:szCs w:val="24"/>
        </w:rPr>
        <w:t>UVOD</w:t>
      </w:r>
      <w:r>
        <w:rPr>
          <w:rFonts w:ascii="Times New Roman" w:hAnsi="Times New Roman"/>
          <w:b/>
          <w:sz w:val="24"/>
          <w:szCs w:val="24"/>
        </w:rPr>
        <w:t>NO:</w:t>
      </w:r>
    </w:p>
    <w:p w:rsidR="004E6548" w:rsidRDefault="004E6548" w:rsidP="004E654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E6548" w:rsidRDefault="004E6548" w:rsidP="004E6548">
      <w:pPr>
        <w:jc w:val="both"/>
      </w:pPr>
      <w:r>
        <w:t xml:space="preserve">Vlada Republike Hrvatske od 2015. godine – kroz primjenu dva Programa </w:t>
      </w:r>
      <w:r w:rsidRPr="00A42970">
        <w:t>sufinanciranja ukrcaja vježbenika palube, stroja i elektrotehnike na brodove u međunarodnoj i nacionalnoj plovidbi</w:t>
      </w:r>
      <w:r>
        <w:t>,</w:t>
      </w:r>
      <w:r w:rsidRPr="00A42970">
        <w:t xml:space="preserve"> </w:t>
      </w:r>
      <w:r>
        <w:t>koji su se Programi odnosili na razdoblje od 2015. do 2016. godine i razdoblje od 2017. do 2020. godine</w:t>
      </w:r>
      <w:r>
        <w:rPr>
          <w:rStyle w:val="FootnoteReference"/>
        </w:rPr>
        <w:footnoteReference w:id="1"/>
      </w:r>
      <w:r>
        <w:t xml:space="preserve"> – kontinuirano pomaže učenicima i studentima pomorskih škola i fakulteta u pronalasku plovidbene prakse čije je pohađanje obvezatno u svrhu stjecanja</w:t>
      </w:r>
      <w:r w:rsidRPr="005C673B">
        <w:t xml:space="preserve"> časničkih zvanja u pomorstvu.</w:t>
      </w:r>
    </w:p>
    <w:p w:rsidR="004E6548" w:rsidRDefault="004E6548" w:rsidP="004E6548">
      <w:pPr>
        <w:jc w:val="both"/>
      </w:pPr>
    </w:p>
    <w:p w:rsidR="004E6548" w:rsidRDefault="004E6548" w:rsidP="004E6548">
      <w:pPr>
        <w:pStyle w:val="NoSpacing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Nakon završenog formalnog dijela obrazovanja, a prije ulaska u svijet rada, za stjecanje stručne pomorske kvalifikacije, uz teorijsku, potrebno je zadovoljiti i praktičnu komponentu osposobljenosti, koju budući pomorci stječu upravo pohađanjem obvezatne plovidbene prakse.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bCs/>
          <w:sz w:val="24"/>
        </w:rPr>
      </w:pPr>
      <w:r w:rsidRPr="00BF13D3">
        <w:rPr>
          <w:rFonts w:ascii="Times New Roman" w:hAnsi="Times New Roman"/>
          <w:bCs/>
          <w:sz w:val="24"/>
        </w:rPr>
        <w:t>Međunarodnom konvencijom o standardima za obuku, izdavanje potvrda i vršenje brodske straže pomoraca, 1978., kako je izmijenjena i dopunjena (Narodne novine, Međunarodni ugovori, broj 1/92; u daljnjem</w:t>
      </w:r>
      <w:r w:rsidRPr="007E5D26">
        <w:rPr>
          <w:rFonts w:ascii="Times New Roman" w:hAnsi="Times New Roman"/>
          <w:bCs/>
          <w:sz w:val="24"/>
        </w:rPr>
        <w:t xml:space="preserve"> tekstu: STCW Konvencija)</w:t>
      </w:r>
      <w:r>
        <w:rPr>
          <w:rFonts w:ascii="Times New Roman" w:hAnsi="Times New Roman"/>
          <w:bCs/>
          <w:sz w:val="24"/>
        </w:rPr>
        <w:t xml:space="preserve"> te Pravilnikom</w:t>
      </w:r>
      <w:r w:rsidRPr="00701454">
        <w:rPr>
          <w:rFonts w:ascii="Times New Roman" w:hAnsi="Times New Roman"/>
          <w:bCs/>
          <w:sz w:val="24"/>
        </w:rPr>
        <w:t xml:space="preserve"> o zvanjima i svjedodžbama o osposobljenosti pomor</w:t>
      </w:r>
      <w:r>
        <w:rPr>
          <w:rFonts w:ascii="Times New Roman" w:hAnsi="Times New Roman"/>
          <w:bCs/>
          <w:sz w:val="24"/>
        </w:rPr>
        <w:t>aca (Narodne novine, broj 130/13, 45/14, 124/15, 72/16, 69/18, 77/18 – ispravak i 85/21; u daljnjem tekstu: Pravilnik</w:t>
      </w:r>
      <w:r w:rsidRPr="00F6588E">
        <w:rPr>
          <w:rFonts w:ascii="Times New Roman" w:hAnsi="Times New Roman"/>
          <w:bCs/>
          <w:sz w:val="24"/>
        </w:rPr>
        <w:t xml:space="preserve"> </w:t>
      </w:r>
      <w:r w:rsidRPr="00701454">
        <w:rPr>
          <w:rFonts w:ascii="Times New Roman" w:hAnsi="Times New Roman"/>
          <w:bCs/>
          <w:sz w:val="24"/>
        </w:rPr>
        <w:t>o zvanjima i svjedodžbama)</w:t>
      </w:r>
      <w:r>
        <w:rPr>
          <w:rFonts w:ascii="Times New Roman" w:hAnsi="Times New Roman"/>
          <w:bCs/>
          <w:sz w:val="24"/>
        </w:rPr>
        <w:t xml:space="preserve"> propisano je kako glavni uvjet za stjecanje časničkih zvanja u pomorstvu podrazumijeva, u pravilu, </w:t>
      </w:r>
      <w:r w:rsidRPr="00701454">
        <w:rPr>
          <w:rFonts w:ascii="Times New Roman" w:hAnsi="Times New Roman"/>
          <w:bCs/>
          <w:sz w:val="24"/>
        </w:rPr>
        <w:t>12</w:t>
      </w:r>
      <w:r>
        <w:rPr>
          <w:rFonts w:ascii="Times New Roman" w:hAnsi="Times New Roman"/>
          <w:bCs/>
          <w:sz w:val="24"/>
        </w:rPr>
        <w:t xml:space="preserve"> </w:t>
      </w:r>
      <w:r w:rsidRPr="00701454">
        <w:rPr>
          <w:rFonts w:ascii="Times New Roman" w:hAnsi="Times New Roman"/>
          <w:bCs/>
          <w:sz w:val="24"/>
        </w:rPr>
        <w:t xml:space="preserve">mjeseci plovidbene službe u svojstvu vježbenika palube, vježbenika stroja ili vježbenika elektrotehnike prema </w:t>
      </w:r>
      <w:r>
        <w:rPr>
          <w:rFonts w:ascii="Times New Roman" w:hAnsi="Times New Roman"/>
          <w:bCs/>
          <w:sz w:val="24"/>
        </w:rPr>
        <w:t>unaprijed definiranim programima, od kojih najmanje šest</w:t>
      </w:r>
      <w:r w:rsidRPr="00701454">
        <w:rPr>
          <w:rFonts w:ascii="Times New Roman" w:hAnsi="Times New Roman"/>
          <w:bCs/>
          <w:sz w:val="24"/>
        </w:rPr>
        <w:t xml:space="preserve"> mjeseci mora biti </w:t>
      </w:r>
      <w:r>
        <w:rPr>
          <w:rFonts w:ascii="Times New Roman" w:hAnsi="Times New Roman"/>
          <w:bCs/>
          <w:sz w:val="24"/>
        </w:rPr>
        <w:t xml:space="preserve">odrađeno </w:t>
      </w:r>
      <w:r w:rsidRPr="00701454">
        <w:rPr>
          <w:rFonts w:ascii="Times New Roman" w:hAnsi="Times New Roman"/>
          <w:bCs/>
          <w:sz w:val="24"/>
        </w:rPr>
        <w:t xml:space="preserve">na brodovima u međunarodnoj plovidbi. 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bCs/>
          <w:sz w:val="24"/>
        </w:rPr>
      </w:pPr>
    </w:p>
    <w:p w:rsidR="004E6548" w:rsidRDefault="004E6548" w:rsidP="004E6548">
      <w:pPr>
        <w:pStyle w:val="NoSpacing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Vlada Republike Hrvatske je još 2015. godine detektirala kako u Republici Hrvatskoj, velik</w:t>
      </w:r>
      <w:r w:rsidRPr="00701454">
        <w:rPr>
          <w:rFonts w:ascii="Times New Roman" w:hAnsi="Times New Roman"/>
          <w:bCs/>
          <w:sz w:val="24"/>
        </w:rPr>
        <w:t xml:space="preserve"> broj osoba koje završe </w:t>
      </w:r>
      <w:r>
        <w:rPr>
          <w:rFonts w:ascii="Times New Roman" w:hAnsi="Times New Roman"/>
          <w:bCs/>
          <w:sz w:val="24"/>
        </w:rPr>
        <w:t>formalan dio obrazovanja</w:t>
      </w:r>
      <w:r w:rsidRPr="00701454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pri pomorskim školama i fakultetima,</w:t>
      </w:r>
      <w:r w:rsidRPr="00701454">
        <w:rPr>
          <w:rFonts w:ascii="Times New Roman" w:hAnsi="Times New Roman"/>
          <w:bCs/>
          <w:sz w:val="24"/>
        </w:rPr>
        <w:t xml:space="preserve"> ne mo</w:t>
      </w:r>
      <w:r>
        <w:rPr>
          <w:rFonts w:ascii="Times New Roman" w:hAnsi="Times New Roman"/>
          <w:bCs/>
          <w:sz w:val="24"/>
        </w:rPr>
        <w:t>že</w:t>
      </w:r>
      <w:r w:rsidRPr="00701454">
        <w:rPr>
          <w:rFonts w:ascii="Times New Roman" w:hAnsi="Times New Roman"/>
          <w:bCs/>
          <w:sz w:val="24"/>
        </w:rPr>
        <w:t xml:space="preserve"> ispuniti </w:t>
      </w:r>
      <w:r>
        <w:rPr>
          <w:rFonts w:ascii="Times New Roman" w:hAnsi="Times New Roman"/>
          <w:bCs/>
          <w:sz w:val="24"/>
        </w:rPr>
        <w:t xml:space="preserve">taj </w:t>
      </w:r>
      <w:r w:rsidRPr="00701454">
        <w:rPr>
          <w:rFonts w:ascii="Times New Roman" w:hAnsi="Times New Roman"/>
          <w:bCs/>
          <w:sz w:val="24"/>
        </w:rPr>
        <w:t>nuž</w:t>
      </w:r>
      <w:r>
        <w:rPr>
          <w:rFonts w:ascii="Times New Roman" w:hAnsi="Times New Roman"/>
          <w:bCs/>
          <w:sz w:val="24"/>
        </w:rPr>
        <w:t>an</w:t>
      </w:r>
      <w:r w:rsidRPr="00701454">
        <w:rPr>
          <w:rFonts w:ascii="Times New Roman" w:hAnsi="Times New Roman"/>
          <w:bCs/>
          <w:sz w:val="24"/>
        </w:rPr>
        <w:t xml:space="preserve"> preduvjet </w:t>
      </w:r>
      <w:r>
        <w:rPr>
          <w:rFonts w:ascii="Times New Roman" w:hAnsi="Times New Roman"/>
          <w:bCs/>
          <w:sz w:val="24"/>
        </w:rPr>
        <w:t>vježbeničke prakse potrebne za ulazak u svijet rada</w:t>
      </w:r>
      <w:r w:rsidRPr="00215D54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zbog snažne konkurencije „jeftine“ </w:t>
      </w:r>
      <w:proofErr w:type="spellStart"/>
      <w:r>
        <w:rPr>
          <w:rFonts w:ascii="Times New Roman" w:hAnsi="Times New Roman"/>
          <w:bCs/>
          <w:sz w:val="24"/>
        </w:rPr>
        <w:t>pomoračke</w:t>
      </w:r>
      <w:proofErr w:type="spellEnd"/>
      <w:r>
        <w:rPr>
          <w:rFonts w:ascii="Times New Roman" w:hAnsi="Times New Roman"/>
          <w:bCs/>
          <w:sz w:val="24"/>
        </w:rPr>
        <w:t xml:space="preserve"> radne snage iz trećih država.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bCs/>
          <w:sz w:val="24"/>
        </w:rPr>
      </w:pPr>
    </w:p>
    <w:p w:rsidR="004E6548" w:rsidRDefault="004E6548" w:rsidP="004E6548">
      <w:pPr>
        <w:pStyle w:val="NoSpacing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Navedeno </w:t>
      </w:r>
      <w:r w:rsidRPr="00701454">
        <w:rPr>
          <w:rFonts w:ascii="Times New Roman" w:hAnsi="Times New Roman"/>
          <w:bCs/>
          <w:sz w:val="24"/>
        </w:rPr>
        <w:t xml:space="preserve">dugoročno </w:t>
      </w:r>
      <w:r>
        <w:rPr>
          <w:rFonts w:ascii="Times New Roman" w:hAnsi="Times New Roman"/>
          <w:bCs/>
          <w:sz w:val="24"/>
        </w:rPr>
        <w:t xml:space="preserve">može imati štetne posljedice po hrvatsko gospodarstvo u vidu smanjenja broja kvalificiranih i osposobljenih pomoraca kojih Republika Hrvatska trenutno broji oko 22.000,00; a koji u međunarodnoj plovidbi uprihođuju više od 3.000.000.000,00 kuna godišnje od čega gotovo 90 posto prihoda troše u Republici Hrvatskoj te kroz razne namete na potrošnju, u državni proračun Republike Hrvatske, okvirno godišnje uplaćuju iznos veći od </w:t>
      </w:r>
      <w:r w:rsidRPr="00CA1629">
        <w:rPr>
          <w:rFonts w:ascii="Times New Roman" w:hAnsi="Times New Roman"/>
          <w:bCs/>
          <w:sz w:val="24"/>
        </w:rPr>
        <w:t>1.000.000.000,00</w:t>
      </w:r>
      <w:r>
        <w:rPr>
          <w:rFonts w:ascii="Times New Roman" w:hAnsi="Times New Roman"/>
          <w:bCs/>
          <w:sz w:val="24"/>
        </w:rPr>
        <w:t xml:space="preserve"> kuna.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bCs/>
          <w:sz w:val="24"/>
        </w:rPr>
      </w:pPr>
    </w:p>
    <w:p w:rsidR="004E6548" w:rsidRDefault="004E6548" w:rsidP="004E654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</w:rPr>
        <w:lastRenderedPageBreak/>
        <w:t xml:space="preserve">Slijedom navedenog, Vlada Republike Hrvatske nastavlja snažno motivirati hrvatske </w:t>
      </w:r>
      <w:r w:rsidRPr="00AD3F3D">
        <w:rPr>
          <w:rFonts w:ascii="Times New Roman" w:hAnsi="Times New Roman"/>
          <w:sz w:val="24"/>
          <w:szCs w:val="24"/>
        </w:rPr>
        <w:t>učenike i studente na izbor pomorskih z</w:t>
      </w:r>
      <w:r>
        <w:rPr>
          <w:rFonts w:ascii="Times New Roman" w:hAnsi="Times New Roman"/>
          <w:sz w:val="24"/>
          <w:szCs w:val="24"/>
        </w:rPr>
        <w:t xml:space="preserve">animanja te stoga, pored </w:t>
      </w:r>
      <w:r w:rsidRPr="00AD3F3D">
        <w:rPr>
          <w:rFonts w:ascii="Times New Roman" w:hAnsi="Times New Roman"/>
          <w:sz w:val="24"/>
          <w:szCs w:val="24"/>
        </w:rPr>
        <w:t>programa stipendiranja učenika i studenata pomorskih škola i fakulteta</w:t>
      </w:r>
      <w:r>
        <w:rPr>
          <w:rFonts w:ascii="Times New Roman" w:hAnsi="Times New Roman"/>
          <w:sz w:val="24"/>
          <w:szCs w:val="24"/>
        </w:rPr>
        <w:t xml:space="preserve"> koji provodi ministarstvo nadležno za poslove pomorstva (u daljnjem tekstu: Ministarstvo), nastavlja i s poticanjem obvezatnog vježbeničkog staža te donosi novi Program sufinanciranja </w:t>
      </w:r>
      <w:r w:rsidRPr="009F10BE">
        <w:rPr>
          <w:rFonts w:ascii="Times New Roman" w:hAnsi="Times New Roman"/>
          <w:sz w:val="24"/>
          <w:szCs w:val="24"/>
        </w:rPr>
        <w:t>ukrcaja vježbenika palube,</w:t>
      </w:r>
      <w:r>
        <w:rPr>
          <w:rFonts w:ascii="Times New Roman" w:hAnsi="Times New Roman"/>
          <w:sz w:val="24"/>
          <w:szCs w:val="24"/>
        </w:rPr>
        <w:t xml:space="preserve"> stroja i elektrotehnike na </w:t>
      </w:r>
      <w:r w:rsidRPr="009F10BE">
        <w:rPr>
          <w:rFonts w:ascii="Times New Roman" w:hAnsi="Times New Roman"/>
          <w:sz w:val="24"/>
          <w:szCs w:val="24"/>
        </w:rPr>
        <w:t>brodo</w:t>
      </w:r>
      <w:r>
        <w:rPr>
          <w:rFonts w:ascii="Times New Roman" w:hAnsi="Times New Roman"/>
          <w:sz w:val="24"/>
          <w:szCs w:val="24"/>
        </w:rPr>
        <w:t xml:space="preserve">ve u međunarodnoj i nacionalnoj </w:t>
      </w:r>
      <w:r w:rsidRPr="009F10B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lovidbi za razdoblje od 2021. do 2024. godine.</w:t>
      </w:r>
      <w:r w:rsidRPr="009F10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E6548" w:rsidRDefault="004E6548" w:rsidP="004E654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OCJENA STANJA: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E6548" w:rsidRDefault="004E6548" w:rsidP="004E654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F10BE">
        <w:rPr>
          <w:rFonts w:ascii="Times New Roman" w:hAnsi="Times New Roman"/>
          <w:sz w:val="24"/>
          <w:szCs w:val="24"/>
        </w:rPr>
        <w:t xml:space="preserve">90 % vanjske trgovine i 40 % unutarnje trgovine </w:t>
      </w:r>
      <w:r>
        <w:rPr>
          <w:rFonts w:ascii="Times New Roman" w:hAnsi="Times New Roman"/>
          <w:sz w:val="24"/>
          <w:szCs w:val="24"/>
        </w:rPr>
        <w:t>Europske unije</w:t>
      </w:r>
      <w:r w:rsidRPr="009F10BE">
        <w:rPr>
          <w:rFonts w:ascii="Times New Roman" w:hAnsi="Times New Roman"/>
          <w:sz w:val="24"/>
          <w:szCs w:val="24"/>
        </w:rPr>
        <w:t xml:space="preserve"> odvija se morskim putem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6548" w:rsidRDefault="004E6548" w:rsidP="004E654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Školovan i stručan kadar te snažan </w:t>
      </w:r>
      <w:proofErr w:type="spellStart"/>
      <w:r>
        <w:rPr>
          <w:rFonts w:ascii="Times New Roman" w:hAnsi="Times New Roman"/>
          <w:sz w:val="24"/>
          <w:szCs w:val="24"/>
        </w:rPr>
        <w:t>know-how</w:t>
      </w:r>
      <w:proofErr w:type="spellEnd"/>
      <w:r>
        <w:rPr>
          <w:rFonts w:ascii="Times New Roman" w:hAnsi="Times New Roman"/>
          <w:sz w:val="24"/>
          <w:szCs w:val="24"/>
        </w:rPr>
        <w:t xml:space="preserve"> u pomorskim zanimanjima, kompetitivna je prednost u pomorstvu na čijem razvoju želi raditi ne samo Republika Hrvatska, već i cijela Europska unija pa je održavanje i poboljšanje</w:t>
      </w:r>
      <w:r w:rsidRPr="00B73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stručnih znanja europskih pomoraca te zaštita i promicanje</w:t>
      </w:r>
      <w:r w:rsidRPr="00B7363B">
        <w:rPr>
          <w:rFonts w:ascii="Times New Roman" w:hAnsi="Times New Roman"/>
          <w:sz w:val="24"/>
          <w:szCs w:val="24"/>
        </w:rPr>
        <w:t xml:space="preserve"> zapošljavanja </w:t>
      </w:r>
      <w:r>
        <w:rPr>
          <w:rFonts w:ascii="Times New Roman" w:hAnsi="Times New Roman"/>
          <w:sz w:val="24"/>
          <w:szCs w:val="24"/>
        </w:rPr>
        <w:t>europskih, u odnosu na pomorce iz trećih država, zajednički cilj svih država članica Europske unije.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bCs/>
          <w:sz w:val="24"/>
        </w:rPr>
      </w:pPr>
    </w:p>
    <w:p w:rsidR="004E6548" w:rsidRDefault="004E6548" w:rsidP="004E6548">
      <w:pPr>
        <w:jc w:val="both"/>
        <w:rPr>
          <w:bCs/>
        </w:rPr>
      </w:pPr>
      <w:r>
        <w:t xml:space="preserve">Snažan poticaj mladom pomorskom kadru potreban je obzirom da su se </w:t>
      </w:r>
      <w:r>
        <w:rPr>
          <w:bCs/>
        </w:rPr>
        <w:t>u</w:t>
      </w:r>
      <w:r w:rsidRPr="0068475A">
        <w:rPr>
          <w:bCs/>
        </w:rPr>
        <w:t>slijed dugotrajne svjetske krize u pomorstvu</w:t>
      </w:r>
      <w:r>
        <w:rPr>
          <w:bCs/>
        </w:rPr>
        <w:t xml:space="preserve"> koja je započela i traje još od 2008. godine; kao glavni davatelji radne snage sa svojom niskom cijenom rada istaknule treće države svijeta </w:t>
      </w:r>
      <w:r w:rsidRPr="00CA1629">
        <w:rPr>
          <w:bCs/>
        </w:rPr>
        <w:t>poput Filipina, Indije</w:t>
      </w:r>
      <w:r>
        <w:rPr>
          <w:bCs/>
        </w:rPr>
        <w:t xml:space="preserve">, Rusije i Ukrajine koje i danas imaju primat u strukturi ukupnog svjetskog pomorskog kadra. </w:t>
      </w:r>
    </w:p>
    <w:p w:rsidR="004E6548" w:rsidRDefault="004E6548" w:rsidP="004E6548">
      <w:pPr>
        <w:jc w:val="both"/>
        <w:rPr>
          <w:bCs/>
        </w:rPr>
      </w:pPr>
    </w:p>
    <w:p w:rsidR="004E6548" w:rsidRDefault="004E6548" w:rsidP="004E6548">
      <w:pPr>
        <w:jc w:val="both"/>
        <w:rPr>
          <w:bCs/>
        </w:rPr>
      </w:pPr>
      <w:proofErr w:type="spellStart"/>
      <w:r>
        <w:rPr>
          <w:bCs/>
        </w:rPr>
        <w:t>Pandemija</w:t>
      </w:r>
      <w:proofErr w:type="spellEnd"/>
      <w:r>
        <w:rPr>
          <w:bCs/>
        </w:rPr>
        <w:t xml:space="preserve"> virusa COVID-19 dodatno je utjecala na teškoće u pomorstvu i otežala ukrcaj svim članovima posade, bilo već kvalificiranim pomorcima, bilo vježbenicima palube, stroja i elektrotehnike čiji je ukrcaj, dodatno otežan u okolnostima </w:t>
      </w:r>
      <w:proofErr w:type="spellStart"/>
      <w:r>
        <w:rPr>
          <w:bCs/>
        </w:rPr>
        <w:t>pandemije</w:t>
      </w:r>
      <w:proofErr w:type="spellEnd"/>
      <w:r>
        <w:rPr>
          <w:bCs/>
        </w:rPr>
        <w:t xml:space="preserve"> obzirom da vježbenici nisu kategorija radnika na brodu koja ulazi u minimum posade potrebne za sigurno upravljanje brodom već se radi o nekvalificiranoj radnoj snazi koja zahtijeva mentorski nadzor i rad pa se u ovim otežanim okolnosti poslovanja, brodari još teže odlučuju na njihovoj ukrcaj.</w:t>
      </w:r>
    </w:p>
    <w:p w:rsidR="004E6548" w:rsidRDefault="004E6548" w:rsidP="004E6548">
      <w:pPr>
        <w:jc w:val="both"/>
        <w:rPr>
          <w:bCs/>
        </w:rPr>
      </w:pPr>
    </w:p>
    <w:p w:rsidR="004E6548" w:rsidRDefault="004E6548" w:rsidP="004E6548">
      <w:pPr>
        <w:pStyle w:val="NoSpacing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Dodatno, prema</w:t>
      </w:r>
      <w:r w:rsidRPr="00B10B22">
        <w:rPr>
          <w:rFonts w:ascii="Times New Roman" w:hAnsi="Times New Roman"/>
          <w:bCs/>
          <w:sz w:val="24"/>
        </w:rPr>
        <w:t xml:space="preserve"> podacima</w:t>
      </w:r>
      <w:r>
        <w:rPr>
          <w:rFonts w:ascii="Times New Roman" w:hAnsi="Times New Roman"/>
          <w:bCs/>
          <w:sz w:val="24"/>
        </w:rPr>
        <w:t xml:space="preserve"> s kojima raspolaže M</w:t>
      </w:r>
      <w:r w:rsidRPr="00B10B22">
        <w:rPr>
          <w:rFonts w:ascii="Times New Roman" w:hAnsi="Times New Roman"/>
          <w:bCs/>
          <w:sz w:val="24"/>
        </w:rPr>
        <w:t xml:space="preserve">inistarstvo, u </w:t>
      </w:r>
      <w:r>
        <w:rPr>
          <w:rFonts w:ascii="Times New Roman" w:hAnsi="Times New Roman"/>
          <w:bCs/>
          <w:sz w:val="24"/>
        </w:rPr>
        <w:t xml:space="preserve">hrvatskim </w:t>
      </w:r>
      <w:r w:rsidRPr="00B10B22">
        <w:rPr>
          <w:rFonts w:ascii="Times New Roman" w:hAnsi="Times New Roman"/>
          <w:bCs/>
          <w:sz w:val="24"/>
        </w:rPr>
        <w:t xml:space="preserve">pomorskim školama godišnje maturira oko </w:t>
      </w:r>
      <w:r w:rsidRPr="00CA1629">
        <w:rPr>
          <w:rFonts w:ascii="Times New Roman" w:hAnsi="Times New Roman"/>
          <w:bCs/>
          <w:sz w:val="24"/>
        </w:rPr>
        <w:t xml:space="preserve">300 nautičara i strojara, dok na pomorskim fakultetima diplomira oko 200 </w:t>
      </w:r>
      <w:r>
        <w:rPr>
          <w:rFonts w:ascii="Times New Roman" w:hAnsi="Times New Roman"/>
          <w:bCs/>
          <w:sz w:val="24"/>
        </w:rPr>
        <w:t xml:space="preserve">studenata istog usmjerenja. </w:t>
      </w:r>
      <w:r w:rsidRPr="00CA1629">
        <w:rPr>
          <w:rFonts w:ascii="Times New Roman" w:hAnsi="Times New Roman"/>
          <w:bCs/>
          <w:sz w:val="24"/>
        </w:rPr>
        <w:t>Takav godišnji broj novih, mladih pomoraca</w:t>
      </w:r>
      <w:r w:rsidRPr="00B10B22">
        <w:rPr>
          <w:rFonts w:ascii="Times New Roman" w:hAnsi="Times New Roman"/>
          <w:bCs/>
          <w:sz w:val="24"/>
        </w:rPr>
        <w:t xml:space="preserve"> nadilazi potrebe hrv</w:t>
      </w:r>
      <w:r>
        <w:rPr>
          <w:rFonts w:ascii="Times New Roman" w:hAnsi="Times New Roman"/>
          <w:bCs/>
          <w:sz w:val="24"/>
        </w:rPr>
        <w:t>atskih brodara, međutim, pomorci se, prirode svog posla radi; i obrazuju zbog rada u međunarodnim okolnostima i vodama diljem svijeta koje uz hrvatske, održavaju i drugi brodari u čemu se najbolje odražava međunarodnopravni karakter čitavog pomorstva koje čini neizostavan dio međunarodne trgovine.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bCs/>
          <w:sz w:val="24"/>
        </w:rPr>
      </w:pPr>
    </w:p>
    <w:p w:rsidR="004E6548" w:rsidRPr="00B10B22" w:rsidRDefault="004E6548" w:rsidP="004E6548">
      <w:pPr>
        <w:pStyle w:val="NoSpacing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Slijedom svega naprijed navedenog, Vlada Republike Hrvatske je i u prethodnim razdobljima kroz programe </w:t>
      </w:r>
      <w:r w:rsidRPr="0040342C">
        <w:rPr>
          <w:rFonts w:ascii="Times New Roman" w:hAnsi="Times New Roman"/>
          <w:bCs/>
          <w:sz w:val="24"/>
        </w:rPr>
        <w:t>sufinanciranja ukrcaja vježbenika palube, stroja i elektrotehnike na brodove u međunarodnoj i nacionalnoj plovidbi</w:t>
      </w:r>
      <w:r>
        <w:rPr>
          <w:rFonts w:ascii="Times New Roman" w:hAnsi="Times New Roman"/>
          <w:bCs/>
          <w:sz w:val="24"/>
        </w:rPr>
        <w:t xml:space="preserve"> snažno podupirala ukrcaj hrvatskih vježbenika na pomorske brodove što je rezultiralo </w:t>
      </w:r>
      <w:r>
        <w:rPr>
          <w:rFonts w:ascii="Times New Roman" w:hAnsi="Times New Roman"/>
          <w:sz w:val="24"/>
          <w:szCs w:val="24"/>
        </w:rPr>
        <w:t>izrazito pozitivnim učinkom na pomorsko tržište rada</w:t>
      </w:r>
      <w:r w:rsidRPr="00AD3F3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obzirom su hrvatski brodari zbog provedbe navedenih, povećali broj ukrcaja vježbenika palube, stroja i elektrotehnike – hrvatskih rezidenata (u daljnjem tekstu: hrvatski vježbenici), gotovo do maksimuma kapaciteta, dok se ukrcaj istih putem drugih brodara u međunarodnoj plovidbi uspješno sufinancirao sukladno odredbama Pravilnika </w:t>
      </w:r>
      <w:r w:rsidRPr="00C31A97">
        <w:rPr>
          <w:rFonts w:ascii="Times New Roman" w:hAnsi="Times New Roman"/>
          <w:sz w:val="24"/>
          <w:szCs w:val="24"/>
        </w:rPr>
        <w:t>o pokriću troškova plaća i doprinosa vježbenika</w:t>
      </w:r>
      <w:r>
        <w:rPr>
          <w:rFonts w:ascii="Times New Roman" w:hAnsi="Times New Roman"/>
          <w:sz w:val="24"/>
          <w:szCs w:val="24"/>
        </w:rPr>
        <w:t xml:space="preserve"> („Narodne novine“, broj 97/19).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6548" w:rsidRDefault="004E6548" w:rsidP="004E6548">
      <w:pPr>
        <w:jc w:val="both"/>
      </w:pPr>
      <w:r>
        <w:t xml:space="preserve">Ovim Programom Vlada Republike Hrvatske nastavlja snažno motivirati hrvatske vježbenike u obavljanju plovidbene službe koja predstavlja preduvjet za stjecanje časničkih zvanja u </w:t>
      </w:r>
      <w:r>
        <w:lastRenderedPageBreak/>
        <w:t>pomorstvu te čini obvezatan dio njihova školovanja; te pravne sigurnosti radi, objedinjuje postojeće sustave subvencioniranja ukrcaja hrvatskih vježbenika, u jedan jedinstven i transparentan sustav subvencioniranja vježbeničkog staža u pomorstvu.</w:t>
      </w:r>
    </w:p>
    <w:p w:rsidR="004E6548" w:rsidRDefault="004E6548" w:rsidP="004E6548">
      <w:pPr>
        <w:jc w:val="both"/>
        <w:rPr>
          <w:bCs/>
        </w:rPr>
      </w:pPr>
    </w:p>
    <w:p w:rsidR="004E6548" w:rsidRDefault="004E6548" w:rsidP="004E6548">
      <w:pPr>
        <w:jc w:val="both"/>
        <w:rPr>
          <w:bCs/>
        </w:rPr>
      </w:pPr>
      <w:r>
        <w:t>Nadalje, prosječan t</w:t>
      </w:r>
      <w:r w:rsidRPr="00AD3F3D">
        <w:t xml:space="preserve">rošak ukrcaja vježbenika na brod u međunarodnoj plovidbi </w:t>
      </w:r>
      <w:r>
        <w:t>iznosi od</w:t>
      </w:r>
      <w:r w:rsidRPr="00AD3F3D">
        <w:t xml:space="preserve"> 2.550,00 USD do 2.800,00 USD u okolnostima </w:t>
      </w:r>
      <w:proofErr w:type="spellStart"/>
      <w:r w:rsidRPr="00AD3F3D">
        <w:t>pandemije</w:t>
      </w:r>
      <w:proofErr w:type="spellEnd"/>
      <w:r w:rsidRPr="00AD3F3D">
        <w:t xml:space="preserve"> </w:t>
      </w:r>
      <w:r>
        <w:t>virusa COVID-19, odnosno</w:t>
      </w:r>
      <w:r w:rsidRPr="00AD3F3D">
        <w:t xml:space="preserve"> </w:t>
      </w:r>
      <w:r>
        <w:t>od</w:t>
      </w:r>
      <w:r w:rsidRPr="00AD3F3D">
        <w:t xml:space="preserve"> 16.065,00 kuna do 17.640,00 kuna po vježbeniku mjesečno</w:t>
      </w:r>
      <w:r>
        <w:t>, dakle, između 535,00 i 588,00 kuna dnevno</w:t>
      </w:r>
      <w:r w:rsidRPr="00AD3F3D">
        <w:t>.</w:t>
      </w:r>
      <w:r>
        <w:rPr>
          <w:rStyle w:val="FootnoteReference"/>
        </w:rPr>
        <w:footnoteReference w:id="3"/>
      </w:r>
      <w:r w:rsidRPr="00AD3F3D">
        <w:t xml:space="preserve"> Troškovi ukrcaja vježbenika</w:t>
      </w:r>
      <w:r>
        <w:t>,</w:t>
      </w:r>
      <w:r w:rsidRPr="00AD3F3D">
        <w:t xml:space="preserve"> uključuju troškove plaće, </w:t>
      </w:r>
      <w:r>
        <w:t>hranarine, mentorskog</w:t>
      </w:r>
      <w:r w:rsidRPr="00AD3F3D">
        <w:t xml:space="preserve"> rad</w:t>
      </w:r>
      <w:r>
        <w:t>a, osiguranja, zaštitne odjeće i putovanja do i sa broda.</w:t>
      </w:r>
    </w:p>
    <w:p w:rsidR="004E6548" w:rsidRDefault="004E6548" w:rsidP="004E6548">
      <w:pPr>
        <w:jc w:val="both"/>
      </w:pPr>
    </w:p>
    <w:p w:rsidR="004E6548" w:rsidRDefault="004E6548" w:rsidP="004E6548">
      <w:pPr>
        <w:jc w:val="both"/>
      </w:pPr>
      <w:r>
        <w:t>Ovim Programom osigurat će se sufinanciranje dijela naprijed opisanih ukupnih troškova ukrcaja hrvatskih vježbenika palube, stroja i elektrotehnike i to na brodovima koji viju zastave država članica Europske unije</w:t>
      </w:r>
      <w:r>
        <w:rPr>
          <w:rStyle w:val="FootnoteReference"/>
        </w:rPr>
        <w:footnoteReference w:id="4"/>
      </w:r>
      <w:r>
        <w:t xml:space="preserve"> čime se osigurava visoka kvaliteta obvezatne vježbeničke obuke i razvoj školovanog i stručnog kadra u pomorskim zanimanjima obzirom se na istim brodovima primjenjuju europski, visoko razvijeni standardi sigurnosti plovidbe, zaštite života i rada na brodu.</w:t>
      </w:r>
    </w:p>
    <w:p w:rsidR="004E6548" w:rsidRDefault="004E6548" w:rsidP="004E6548">
      <w:pPr>
        <w:jc w:val="both"/>
      </w:pPr>
    </w:p>
    <w:p w:rsidR="004E6548" w:rsidRDefault="004E6548" w:rsidP="004E6548">
      <w:pPr>
        <w:jc w:val="both"/>
      </w:pPr>
      <w:r>
        <w:t>Motiviranjem obavljanja vježbeničkog staža koji predstavlja završetak obrazovnog procesa pomoraca prije prvog ulaska u svijet rada, Republika Hrvatska će doprinijeti razvoju časničkih zvanja u pomorstvu, olakšati pristup njihovom prvom zaposlenju te pridonijeti rastu broja novih, potpuno kvalificiranih hrvatskih pomoraca, spremnih i osposobljenih za ulazak u svijet rada.</w:t>
      </w:r>
    </w:p>
    <w:p w:rsidR="004E6548" w:rsidRDefault="004E6548" w:rsidP="004E6548">
      <w:pPr>
        <w:jc w:val="both"/>
      </w:pPr>
    </w:p>
    <w:p w:rsidR="004E6548" w:rsidRDefault="004E6548" w:rsidP="004E654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</w:t>
      </w:r>
      <w:r w:rsidRPr="00D66D48">
        <w:rPr>
          <w:rFonts w:ascii="Times New Roman" w:hAnsi="Times New Roman"/>
          <w:b/>
          <w:sz w:val="24"/>
          <w:szCs w:val="24"/>
        </w:rPr>
        <w:t>PRAVNI OKVIR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E6548" w:rsidRDefault="004E6548" w:rsidP="004E654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68CF">
        <w:rPr>
          <w:rFonts w:ascii="Times New Roman" w:hAnsi="Times New Roman"/>
          <w:sz w:val="24"/>
          <w:szCs w:val="24"/>
        </w:rPr>
        <w:t xml:space="preserve">Prema </w:t>
      </w:r>
      <w:r>
        <w:rPr>
          <w:rFonts w:ascii="Times New Roman" w:hAnsi="Times New Roman"/>
          <w:sz w:val="24"/>
          <w:szCs w:val="24"/>
        </w:rPr>
        <w:t>Komunikaciji</w:t>
      </w:r>
      <w:r w:rsidRPr="0072142E">
        <w:rPr>
          <w:rFonts w:ascii="Times New Roman" w:hAnsi="Times New Roman"/>
          <w:sz w:val="24"/>
          <w:szCs w:val="24"/>
        </w:rPr>
        <w:t xml:space="preserve"> Komisije C (2004) 43 – Smjernice Zajednice o državnim potporama za pomorski promet</w:t>
      </w:r>
      <w:r>
        <w:rPr>
          <w:rFonts w:ascii="Times New Roman" w:hAnsi="Times New Roman"/>
          <w:sz w:val="24"/>
          <w:szCs w:val="24"/>
        </w:rPr>
        <w:t xml:space="preserve"> (SL C 13, 17.1.2004.)</w:t>
      </w:r>
      <w:r w:rsidRPr="001B52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(u daljnjem tekstu: Smjernice),</w:t>
      </w:r>
      <w:r w:rsidRPr="001A68CF">
        <w:rPr>
          <w:rFonts w:ascii="Times New Roman" w:hAnsi="Times New Roman"/>
          <w:sz w:val="24"/>
          <w:szCs w:val="24"/>
        </w:rPr>
        <w:t xml:space="preserve"> potpore za </w:t>
      </w:r>
      <w:r>
        <w:rPr>
          <w:rFonts w:ascii="Times New Roman" w:hAnsi="Times New Roman"/>
          <w:sz w:val="24"/>
          <w:szCs w:val="24"/>
        </w:rPr>
        <w:t>obučavanje</w:t>
      </w:r>
      <w:r w:rsidRPr="001A68CF">
        <w:rPr>
          <w:rFonts w:ascii="Times New Roman" w:hAnsi="Times New Roman"/>
          <w:sz w:val="24"/>
          <w:szCs w:val="24"/>
        </w:rPr>
        <w:t xml:space="preserve"> pomoraca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A68CF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smatraju se državnim potporama.</w:t>
      </w:r>
    </w:p>
    <w:p w:rsidR="004E6548" w:rsidRDefault="004E6548" w:rsidP="004E65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6548" w:rsidRPr="00100564" w:rsidRDefault="004E6548" w:rsidP="004E654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</w:t>
      </w:r>
      <w:r w:rsidRPr="00100564">
        <w:rPr>
          <w:rFonts w:ascii="Times New Roman" w:hAnsi="Times New Roman"/>
          <w:sz w:val="24"/>
          <w:szCs w:val="24"/>
        </w:rPr>
        <w:t xml:space="preserve"> točki 7</w:t>
      </w:r>
      <w:r>
        <w:rPr>
          <w:rFonts w:ascii="Times New Roman" w:hAnsi="Times New Roman"/>
          <w:sz w:val="24"/>
          <w:szCs w:val="24"/>
        </w:rPr>
        <w:t>.</w:t>
      </w:r>
      <w:r w:rsidRPr="00100564">
        <w:rPr>
          <w:rFonts w:ascii="Times New Roman" w:hAnsi="Times New Roman"/>
          <w:sz w:val="24"/>
          <w:szCs w:val="24"/>
        </w:rPr>
        <w:t xml:space="preserve"> odlomku 2. Smjernica, programi kojima država podupire obučavanje pomoraca ne smatraju se potporama zbog svoje općenite prirode (bilo stručne bilo akademske).</w:t>
      </w:r>
    </w:p>
    <w:p w:rsidR="004E6548" w:rsidRPr="00100564" w:rsidRDefault="004E6548" w:rsidP="004E65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6548" w:rsidRPr="00100564" w:rsidRDefault="004E6548" w:rsidP="004E6548">
      <w:pPr>
        <w:jc w:val="both"/>
      </w:pPr>
      <w:r w:rsidRPr="00100564">
        <w:t>Temeljem ovog Programa</w:t>
      </w:r>
      <w:r>
        <w:t>,</w:t>
      </w:r>
      <w:r w:rsidRPr="00100564">
        <w:t xml:space="preserve"> subvencije se d</w:t>
      </w:r>
      <w:r>
        <w:t>odjeljuju</w:t>
      </w:r>
      <w:r w:rsidRPr="00100564">
        <w:t xml:space="preserve"> isključivo u svrhu podupiranja školovanja pomoraca kroz subvencioniranje </w:t>
      </w:r>
      <w:r>
        <w:t>njihove vježbeničke prakse odnosno praktičnog dijela njihova obrazovnog procesa koji</w:t>
      </w:r>
      <w:r w:rsidRPr="00100564">
        <w:t xml:space="preserve"> čini obvezatan dio školovanja u svrhu stjecanja svjedodžbi o osposobljenosti pomorca te koja </w:t>
      </w:r>
      <w:r>
        <w:t xml:space="preserve">je </w:t>
      </w:r>
      <w:r w:rsidRPr="00100564">
        <w:t xml:space="preserve">praksa ključan preduvjet, uz završen </w:t>
      </w:r>
      <w:r>
        <w:t>teorijski</w:t>
      </w:r>
      <w:r w:rsidRPr="00100564">
        <w:t xml:space="preserve"> dio</w:t>
      </w:r>
      <w:r>
        <w:t xml:space="preserve"> formalnog</w:t>
      </w:r>
      <w:r w:rsidRPr="00100564">
        <w:t xml:space="preserve"> obrazovanja (srednjoškolskog ili visokoškolskog), za stjecanje pune kompetentnosti za rad na brodu bez koje nije moguće pristupiti tržištu rada pomoraca i ishoditi svjedodžbe o osposobljenosti. </w:t>
      </w:r>
    </w:p>
    <w:p w:rsidR="004E6548" w:rsidRPr="00100564" w:rsidRDefault="004E6548" w:rsidP="004E6548">
      <w:pPr>
        <w:jc w:val="both"/>
      </w:pPr>
    </w:p>
    <w:p w:rsidR="004E6548" w:rsidRDefault="004E6548" w:rsidP="004E6548">
      <w:pPr>
        <w:jc w:val="both"/>
      </w:pPr>
      <w:r w:rsidRPr="00100564">
        <w:t xml:space="preserve">Program </w:t>
      </w:r>
      <w:r>
        <w:t xml:space="preserve">se </w:t>
      </w:r>
      <w:r w:rsidRPr="00100564">
        <w:t xml:space="preserve">odnosi na subvencioniranje obveznog dijela školovanja pomoraca te se njime </w:t>
      </w:r>
      <w:r>
        <w:t>motivira</w:t>
      </w:r>
      <w:r w:rsidRPr="00100564">
        <w:t xml:space="preserve"> obavljanje </w:t>
      </w:r>
      <w:r>
        <w:t>stručne</w:t>
      </w:r>
      <w:r w:rsidRPr="00100564">
        <w:t xml:space="preserve"> prakse u svrhu stjecanja praktične komponente obrazovanja bez koje pomorac ne može konkurirati na tržištu </w:t>
      </w:r>
      <w:r>
        <w:t>rada.</w:t>
      </w:r>
    </w:p>
    <w:p w:rsidR="004E6548" w:rsidRDefault="004E6548" w:rsidP="004E6548">
      <w:pPr>
        <w:jc w:val="both"/>
      </w:pPr>
    </w:p>
    <w:p w:rsidR="004E6548" w:rsidRDefault="004E6548" w:rsidP="004E6548">
      <w:pPr>
        <w:jc w:val="both"/>
        <w:rPr>
          <w:b/>
        </w:rPr>
      </w:pPr>
      <w:r>
        <w:rPr>
          <w:b/>
        </w:rPr>
        <w:t xml:space="preserve">IV. </w:t>
      </w:r>
      <w:r w:rsidRPr="002A7B09">
        <w:rPr>
          <w:b/>
        </w:rPr>
        <w:t>CILJ</w:t>
      </w:r>
      <w:r>
        <w:rPr>
          <w:b/>
        </w:rPr>
        <w:t>EVI</w:t>
      </w:r>
      <w:r w:rsidRPr="002A7B09">
        <w:rPr>
          <w:b/>
        </w:rPr>
        <w:t xml:space="preserve"> PROGRAMA:</w:t>
      </w:r>
    </w:p>
    <w:p w:rsidR="004E6548" w:rsidRPr="00F6588E" w:rsidRDefault="004E6548" w:rsidP="004E6548">
      <w:pPr>
        <w:jc w:val="both"/>
      </w:pPr>
    </w:p>
    <w:p w:rsidR="004E6548" w:rsidRPr="00F6588E" w:rsidRDefault="004E6548" w:rsidP="004E6548">
      <w:pPr>
        <w:jc w:val="both"/>
      </w:pPr>
      <w:r>
        <w:lastRenderedPageBreak/>
        <w:t xml:space="preserve">Slijedom svega naprijed navedenog, ciljevi ovog Programa </w:t>
      </w:r>
      <w:r w:rsidRPr="008431AB">
        <w:t>su</w:t>
      </w:r>
      <w:r>
        <w:t xml:space="preserve"> kako slijede</w:t>
      </w:r>
      <w:r w:rsidRPr="008431AB">
        <w:t>:</w:t>
      </w:r>
    </w:p>
    <w:p w:rsidR="004E6548" w:rsidRPr="008431AB" w:rsidRDefault="004E6548" w:rsidP="004E6548">
      <w:pPr>
        <w:tabs>
          <w:tab w:val="left" w:pos="838"/>
        </w:tabs>
        <w:spacing w:before="171"/>
        <w:jc w:val="both"/>
        <w:rPr>
          <w:lang w:val="en-US"/>
        </w:rPr>
      </w:pPr>
      <w:r w:rsidRPr="008431AB">
        <w:rPr>
          <w:spacing w:val="-1"/>
          <w:w w:val="95"/>
        </w:rPr>
        <w:t>1.</w:t>
      </w:r>
      <w:r w:rsidRPr="008431AB">
        <w:rPr>
          <w:spacing w:val="-1"/>
          <w:w w:val="95"/>
          <w:sz w:val="14"/>
          <w:szCs w:val="14"/>
        </w:rPr>
        <w:t xml:space="preserve">     </w:t>
      </w:r>
      <w:r>
        <w:rPr>
          <w:spacing w:val="-1"/>
          <w:w w:val="95"/>
          <w:sz w:val="14"/>
          <w:szCs w:val="14"/>
        </w:rPr>
        <w:tab/>
      </w:r>
      <w:r w:rsidRPr="008431AB">
        <w:t>st</w:t>
      </w:r>
      <w:r>
        <w:t>varanje</w:t>
      </w:r>
      <w:r w:rsidRPr="008431AB">
        <w:t xml:space="preserve"> motiviraju</w:t>
      </w:r>
      <w:r>
        <w:t>ćih uvjeta</w:t>
      </w:r>
      <w:r w:rsidRPr="008431AB">
        <w:t xml:space="preserve"> za izbor </w:t>
      </w:r>
      <w:r>
        <w:t>pomorskih zanimanja</w:t>
      </w:r>
    </w:p>
    <w:p w:rsidR="004E6548" w:rsidRPr="008431AB" w:rsidRDefault="004E6548" w:rsidP="004E6548">
      <w:pPr>
        <w:tabs>
          <w:tab w:val="left" w:pos="837"/>
        </w:tabs>
        <w:spacing w:before="12" w:line="252" w:lineRule="auto"/>
        <w:ind w:right="120"/>
        <w:jc w:val="both"/>
        <w:rPr>
          <w:lang w:val="en-US"/>
        </w:rPr>
      </w:pPr>
      <w:r w:rsidRPr="008431AB">
        <w:rPr>
          <w:spacing w:val="-1"/>
          <w:w w:val="95"/>
        </w:rPr>
        <w:t>2.</w:t>
      </w:r>
      <w:r w:rsidRPr="008431AB">
        <w:rPr>
          <w:spacing w:val="-1"/>
          <w:w w:val="95"/>
          <w:sz w:val="14"/>
          <w:szCs w:val="14"/>
        </w:rPr>
        <w:t xml:space="preserve">     </w:t>
      </w:r>
      <w:r>
        <w:rPr>
          <w:spacing w:val="-1"/>
          <w:w w:val="95"/>
          <w:sz w:val="14"/>
          <w:szCs w:val="14"/>
        </w:rPr>
        <w:tab/>
      </w:r>
      <w:r>
        <w:t>pomoć</w:t>
      </w:r>
      <w:r w:rsidRPr="008431AB">
        <w:rPr>
          <w:spacing w:val="-18"/>
        </w:rPr>
        <w:t xml:space="preserve"> </w:t>
      </w:r>
      <w:r w:rsidRPr="005A2646">
        <w:t>hrvatskim</w:t>
      </w:r>
      <w:r>
        <w:rPr>
          <w:spacing w:val="-18"/>
        </w:rPr>
        <w:t xml:space="preserve"> </w:t>
      </w:r>
      <w:r w:rsidRPr="008431AB">
        <w:t>pomorcima</w:t>
      </w:r>
      <w:r w:rsidRPr="008431AB">
        <w:rPr>
          <w:spacing w:val="-12"/>
        </w:rPr>
        <w:t xml:space="preserve"> </w:t>
      </w:r>
      <w:r>
        <w:rPr>
          <w:spacing w:val="-12"/>
        </w:rPr>
        <w:t xml:space="preserve">pri </w:t>
      </w:r>
      <w:r w:rsidRPr="008431AB">
        <w:t>zavr</w:t>
      </w:r>
      <w:r>
        <w:t>š</w:t>
      </w:r>
      <w:r w:rsidRPr="008431AB">
        <w:t>et</w:t>
      </w:r>
      <w:r>
        <w:t>ku</w:t>
      </w:r>
      <w:r w:rsidRPr="008431AB">
        <w:rPr>
          <w:spacing w:val="-17"/>
        </w:rPr>
        <w:t xml:space="preserve"> </w:t>
      </w:r>
      <w:r w:rsidRPr="008431AB">
        <w:t>obrazovnog</w:t>
      </w:r>
      <w:r w:rsidRPr="008431AB">
        <w:rPr>
          <w:spacing w:val="-17"/>
        </w:rPr>
        <w:t xml:space="preserve"> </w:t>
      </w:r>
      <w:r w:rsidRPr="008431AB">
        <w:t>procesa</w:t>
      </w:r>
      <w:r w:rsidRPr="008431AB">
        <w:rPr>
          <w:spacing w:val="-17"/>
        </w:rPr>
        <w:t xml:space="preserve"> </w:t>
      </w:r>
      <w:r w:rsidRPr="008431AB">
        <w:t>koji</w:t>
      </w:r>
      <w:r w:rsidRPr="008431AB">
        <w:rPr>
          <w:spacing w:val="-23"/>
        </w:rPr>
        <w:t xml:space="preserve"> </w:t>
      </w:r>
      <w:r w:rsidRPr="008431AB">
        <w:t>je</w:t>
      </w:r>
      <w:r>
        <w:t xml:space="preserve"> </w:t>
      </w:r>
      <w:r w:rsidRPr="008431AB">
        <w:t xml:space="preserve">preduvjet za </w:t>
      </w:r>
      <w:r>
        <w:tab/>
      </w:r>
      <w:r w:rsidRPr="008431AB">
        <w:t xml:space="preserve">stjecanje </w:t>
      </w:r>
      <w:r>
        <w:t>č</w:t>
      </w:r>
      <w:r w:rsidRPr="008431AB">
        <w:t>asni</w:t>
      </w:r>
      <w:r>
        <w:t>č</w:t>
      </w:r>
      <w:r w:rsidRPr="008431AB">
        <w:t>kih</w:t>
      </w:r>
      <w:r w:rsidRPr="008431AB">
        <w:rPr>
          <w:spacing w:val="30"/>
        </w:rPr>
        <w:t xml:space="preserve"> </w:t>
      </w:r>
      <w:r>
        <w:t>zvanja u pomorstvu</w:t>
      </w:r>
    </w:p>
    <w:p w:rsidR="004E6548" w:rsidRDefault="004E6548" w:rsidP="004E6548">
      <w:pPr>
        <w:tabs>
          <w:tab w:val="left" w:pos="843"/>
        </w:tabs>
        <w:spacing w:before="5" w:line="247" w:lineRule="auto"/>
        <w:ind w:right="132"/>
        <w:jc w:val="both"/>
        <w:rPr>
          <w:lang w:val="en-US"/>
        </w:rPr>
      </w:pPr>
      <w:r w:rsidRPr="008431AB">
        <w:rPr>
          <w:spacing w:val="-1"/>
          <w:w w:val="95"/>
        </w:rPr>
        <w:t>3.</w:t>
      </w:r>
      <w:r w:rsidRPr="008431AB">
        <w:rPr>
          <w:spacing w:val="-1"/>
          <w:w w:val="95"/>
          <w:sz w:val="14"/>
          <w:szCs w:val="14"/>
        </w:rPr>
        <w:t xml:space="preserve">     </w:t>
      </w:r>
      <w:r>
        <w:rPr>
          <w:spacing w:val="-1"/>
          <w:w w:val="95"/>
          <w:sz w:val="14"/>
          <w:szCs w:val="14"/>
        </w:rPr>
        <w:tab/>
      </w:r>
      <w:r w:rsidRPr="008431AB">
        <w:t>pot</w:t>
      </w:r>
      <w:r>
        <w:t>icaj</w:t>
      </w:r>
      <w:r w:rsidRPr="008431AB">
        <w:t xml:space="preserve"> </w:t>
      </w:r>
      <w:r>
        <w:t xml:space="preserve">brodarima </w:t>
      </w:r>
      <w:r w:rsidRPr="008431AB">
        <w:t>na ukrcaj hrvatskih vježbenika</w:t>
      </w:r>
    </w:p>
    <w:p w:rsidR="004E6548" w:rsidRPr="002A7B09" w:rsidRDefault="004E6548" w:rsidP="004E6548">
      <w:pPr>
        <w:tabs>
          <w:tab w:val="left" w:pos="843"/>
        </w:tabs>
        <w:spacing w:before="5" w:line="247" w:lineRule="auto"/>
        <w:ind w:right="132"/>
        <w:jc w:val="both"/>
        <w:rPr>
          <w:lang w:val="en-US"/>
        </w:rPr>
      </w:pPr>
      <w:r w:rsidRPr="008431AB">
        <w:rPr>
          <w:spacing w:val="-1"/>
          <w:w w:val="95"/>
        </w:rPr>
        <w:t>4.</w:t>
      </w:r>
      <w:r w:rsidRPr="008431AB">
        <w:rPr>
          <w:spacing w:val="-1"/>
          <w:w w:val="95"/>
          <w:sz w:val="14"/>
          <w:szCs w:val="14"/>
        </w:rPr>
        <w:t xml:space="preserve">     </w:t>
      </w:r>
      <w:r>
        <w:rPr>
          <w:spacing w:val="-1"/>
          <w:w w:val="95"/>
          <w:sz w:val="14"/>
          <w:szCs w:val="14"/>
        </w:rPr>
        <w:tab/>
      </w:r>
      <w:r w:rsidRPr="008431AB">
        <w:t>smanj</w:t>
      </w:r>
      <w:r>
        <w:t xml:space="preserve">enje </w:t>
      </w:r>
      <w:r w:rsidRPr="008431AB">
        <w:t>nezaposlenost</w:t>
      </w:r>
      <w:r>
        <w:t>i</w:t>
      </w:r>
      <w:r w:rsidRPr="008431AB">
        <w:t xml:space="preserve"> u Republici</w:t>
      </w:r>
      <w:r w:rsidRPr="008431AB">
        <w:rPr>
          <w:spacing w:val="6"/>
        </w:rPr>
        <w:t xml:space="preserve"> </w:t>
      </w:r>
      <w:r>
        <w:t>Hrvatskoj; i posljedično</w:t>
      </w:r>
    </w:p>
    <w:p w:rsidR="004E6548" w:rsidRDefault="004E6548" w:rsidP="004E6548">
      <w:pPr>
        <w:jc w:val="both"/>
      </w:pPr>
      <w:r>
        <w:t>5.</w:t>
      </w:r>
      <w:r>
        <w:tab/>
        <w:t xml:space="preserve">  povećanje prihoda u državnom proračunu Republike Hrvatske.</w:t>
      </w:r>
    </w:p>
    <w:p w:rsidR="004E6548" w:rsidRPr="0070121A" w:rsidRDefault="004E6548" w:rsidP="004E6548">
      <w:pPr>
        <w:jc w:val="both"/>
        <w:rPr>
          <w:b/>
        </w:rPr>
      </w:pPr>
    </w:p>
    <w:p w:rsidR="004E6548" w:rsidRDefault="004E6548" w:rsidP="004E6548">
      <w:pPr>
        <w:jc w:val="both"/>
        <w:rPr>
          <w:b/>
        </w:rPr>
      </w:pPr>
      <w:r>
        <w:rPr>
          <w:b/>
        </w:rPr>
        <w:t>V. KRITERIJI ZA SUDJELOVANJE</w:t>
      </w:r>
      <w:r w:rsidRPr="0070121A">
        <w:rPr>
          <w:b/>
        </w:rPr>
        <w:t>:</w:t>
      </w:r>
    </w:p>
    <w:p w:rsidR="004E6548" w:rsidRDefault="004E6548" w:rsidP="004E6548">
      <w:pPr>
        <w:jc w:val="both"/>
        <w:rPr>
          <w:b/>
        </w:rPr>
      </w:pPr>
    </w:p>
    <w:p w:rsidR="004E6548" w:rsidRPr="00D1402F" w:rsidRDefault="004E6548" w:rsidP="004E6548">
      <w:pPr>
        <w:jc w:val="both"/>
      </w:pPr>
      <w:r>
        <w:t>a) K</w:t>
      </w:r>
      <w:r w:rsidRPr="00D1402F">
        <w:t>orisnik subvencije (nositelj prava na apliciranja za subvencioniranje temeljem ovog Programa)</w:t>
      </w:r>
      <w:r>
        <w:t>:</w:t>
      </w:r>
    </w:p>
    <w:p w:rsidR="004E6548" w:rsidRDefault="004E6548" w:rsidP="004E6548">
      <w:pPr>
        <w:jc w:val="both"/>
      </w:pPr>
    </w:p>
    <w:p w:rsidR="004E6548" w:rsidRDefault="004E6548" w:rsidP="004E6548">
      <w:pPr>
        <w:jc w:val="both"/>
      </w:pPr>
      <w:r>
        <w:t xml:space="preserve">Korisnik subvencije je </w:t>
      </w:r>
      <w:r w:rsidRPr="0003071A">
        <w:t>brodar</w:t>
      </w:r>
      <w:r>
        <w:t xml:space="preserve"> koji ukrcava hrvatske vježbenike na </w:t>
      </w:r>
      <w:r>
        <w:rPr>
          <w:color w:val="231F20"/>
          <w:shd w:val="clear" w:color="auto" w:fill="FFFFFF"/>
        </w:rPr>
        <w:t xml:space="preserve">brodove koji plove pod zastavama država članica Europske unije, a samo iznimno </w:t>
      </w:r>
      <w:r w:rsidRPr="0068475A">
        <w:t xml:space="preserve">i na </w:t>
      </w:r>
      <w:r>
        <w:t xml:space="preserve">brodove koji plove pod zastavama trećih država </w:t>
      </w:r>
      <w:r w:rsidRPr="0068475A">
        <w:t xml:space="preserve">ako je </w:t>
      </w:r>
      <w:r>
        <w:t xml:space="preserve">isto </w:t>
      </w:r>
      <w:r w:rsidRPr="0068475A">
        <w:t>opravdano obj</w:t>
      </w:r>
      <w:r>
        <w:t>ektivnim kriterijima, kao što je</w:t>
      </w:r>
      <w:r w:rsidRPr="0068475A">
        <w:t xml:space="preserve"> nedostatak slobodnih mjesta na brod</w:t>
      </w:r>
      <w:r>
        <w:t>ovima država članica Europske unije.</w:t>
      </w:r>
    </w:p>
    <w:p w:rsidR="004E6548" w:rsidRDefault="004E6548" w:rsidP="004E6548">
      <w:pPr>
        <w:jc w:val="both"/>
      </w:pPr>
    </w:p>
    <w:p w:rsidR="004E6548" w:rsidRPr="00D1402F" w:rsidRDefault="004E6548" w:rsidP="004E6548">
      <w:pPr>
        <w:jc w:val="both"/>
      </w:pPr>
      <w:r w:rsidRPr="00D1402F">
        <w:t xml:space="preserve">b) </w:t>
      </w:r>
      <w:r>
        <w:t>K</w:t>
      </w:r>
      <w:r w:rsidRPr="00D1402F">
        <w:t>arakteristike vježbenika na kojeg se subvencija odnosi („hrvatski vježbenik“)</w:t>
      </w:r>
      <w:r>
        <w:t>:</w:t>
      </w:r>
    </w:p>
    <w:p w:rsidR="004E6548" w:rsidRDefault="004E6548" w:rsidP="004E6548">
      <w:pPr>
        <w:jc w:val="both"/>
      </w:pPr>
    </w:p>
    <w:p w:rsidR="004E6548" w:rsidRDefault="004E6548" w:rsidP="004E6548">
      <w:pPr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 xml:space="preserve">Hrvatski vježbenik je fizička osoba koja u Republici Hrvatskoj ima prebivalište odnosno uobičajeno boravište (rezident) i član je posade koji sudjeluje u izobrazbi na brodu u međunarodnoj ili nacionalnoj plovidbi, koji brod plovi pod zastavom države članice Europske unije, odnosno iznimno i treće države, a radi stjecanja časničkog zvanja u službi palube, stroja ili elektrotehnike sukladno odredbama STCW Konvencije </w:t>
      </w:r>
      <w:r>
        <w:rPr>
          <w:bCs/>
        </w:rPr>
        <w:t>te Pravilnika</w:t>
      </w:r>
      <w:r w:rsidRPr="00701454">
        <w:rPr>
          <w:bCs/>
        </w:rPr>
        <w:t xml:space="preserve"> o zvanjima i svjedodžbama </w:t>
      </w:r>
      <w:r>
        <w:rPr>
          <w:color w:val="231F20"/>
          <w:shd w:val="clear" w:color="auto" w:fill="FFFFFF"/>
        </w:rPr>
        <w:t>te koji nije obuhvaćen ispunjavanjem propisanih obveza brodara koji sudjeluje u hrvatskom, odnosno sustavu poreza po tonaži broda druge države članice Europske unije ili nekom drugom subvencijom ili mjerom potpore.</w:t>
      </w:r>
    </w:p>
    <w:p w:rsidR="004E6548" w:rsidRDefault="004E6548" w:rsidP="004E6548">
      <w:pPr>
        <w:jc w:val="both"/>
        <w:rPr>
          <w:color w:val="231F20"/>
          <w:shd w:val="clear" w:color="auto" w:fill="FFFFFF"/>
        </w:rPr>
      </w:pPr>
    </w:p>
    <w:p w:rsidR="004E6548" w:rsidRPr="00D1402F" w:rsidRDefault="004E6548" w:rsidP="004E6548">
      <w:pPr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c)  K</w:t>
      </w:r>
      <w:r w:rsidRPr="00D1402F">
        <w:rPr>
          <w:color w:val="231F20"/>
          <w:shd w:val="clear" w:color="auto" w:fill="FFFFFF"/>
        </w:rPr>
        <w:t xml:space="preserve">arakteristike broda na koji je hrvatski </w:t>
      </w:r>
      <w:r>
        <w:rPr>
          <w:color w:val="231F20"/>
          <w:shd w:val="clear" w:color="auto" w:fill="FFFFFF"/>
        </w:rPr>
        <w:t>vježbenik ukrcan:</w:t>
      </w:r>
    </w:p>
    <w:p w:rsidR="004E6548" w:rsidRDefault="004E6548" w:rsidP="004E6548">
      <w:pPr>
        <w:jc w:val="both"/>
        <w:rPr>
          <w:color w:val="231F20"/>
          <w:shd w:val="clear" w:color="auto" w:fill="FFFFFF"/>
        </w:rPr>
      </w:pPr>
    </w:p>
    <w:p w:rsidR="004E6548" w:rsidRPr="0070121A" w:rsidRDefault="004E6548" w:rsidP="004E6548">
      <w:pPr>
        <w:jc w:val="both"/>
      </w:pPr>
      <w:r>
        <w:rPr>
          <w:color w:val="231F20"/>
          <w:shd w:val="clear" w:color="auto" w:fill="FFFFFF"/>
        </w:rPr>
        <w:t xml:space="preserve">Sufinancira se ukrcaj hrvatskog vježbenika na brodovima koji plove pod zastavama država članica Europske unije, a samo iznimno </w:t>
      </w:r>
      <w:r w:rsidRPr="0068475A">
        <w:t xml:space="preserve">subvencioniranje vježbeničkog staža može se ostvariti i na </w:t>
      </w:r>
      <w:r>
        <w:t xml:space="preserve">brodovima koji plove pod zastavama trećih država </w:t>
      </w:r>
      <w:r w:rsidRPr="0068475A">
        <w:t xml:space="preserve">ako je </w:t>
      </w:r>
      <w:r>
        <w:t xml:space="preserve">isto </w:t>
      </w:r>
      <w:r w:rsidRPr="0068475A">
        <w:t>opravdano obj</w:t>
      </w:r>
      <w:r>
        <w:t>ektivnim kriterijima, kao što je</w:t>
      </w:r>
      <w:r w:rsidRPr="0068475A">
        <w:t xml:space="preserve"> nedostatak slobodnih mjesta na brod</w:t>
      </w:r>
      <w:r>
        <w:t>ovima država članica Europske unije.</w:t>
      </w:r>
    </w:p>
    <w:p w:rsidR="004E6548" w:rsidRDefault="004E6548" w:rsidP="004E6548">
      <w:pPr>
        <w:jc w:val="both"/>
      </w:pPr>
    </w:p>
    <w:p w:rsidR="004E6548" w:rsidRDefault="004E6548" w:rsidP="004E6548">
      <w:pPr>
        <w:jc w:val="both"/>
      </w:pPr>
      <w:r>
        <w:t>V</w:t>
      </w:r>
      <w:r w:rsidRPr="0068475A">
        <w:t xml:space="preserve">ježbenički staž se subvencionira u trajanju </w:t>
      </w:r>
      <w:r>
        <w:t>do</w:t>
      </w:r>
      <w:r w:rsidRPr="0068475A">
        <w:t xml:space="preserve"> 12 mjeseci n</w:t>
      </w:r>
      <w:r>
        <w:t>a brodovima od 500 bruto tona (u daljnjem tekstu: BT) ili većim</w:t>
      </w:r>
      <w:r w:rsidRPr="0068475A">
        <w:t xml:space="preserve"> u međunarodnoj plovidbi, </w:t>
      </w:r>
      <w:r w:rsidRPr="00F14106">
        <w:t xml:space="preserve">odnosno u trajanju </w:t>
      </w:r>
      <w:r>
        <w:t>do šest</w:t>
      </w:r>
      <w:r w:rsidRPr="00F14106">
        <w:t xml:space="preserve"> mjeseci na brodovima od 500 BT ili većim u nacionalnoj plovidbi na području Republike Hrvatske i to isključivo kod onog brodara u nacionalnoj plovidbi koji tom istom vježbeniku o</w:t>
      </w:r>
      <w:r>
        <w:t>sigurava</w:t>
      </w:r>
      <w:r w:rsidRPr="00F14106">
        <w:t xml:space="preserve"> obavljanja </w:t>
      </w:r>
      <w:r>
        <w:t xml:space="preserve">i </w:t>
      </w:r>
      <w:r w:rsidRPr="00F14106">
        <w:t>drugog dijela vježbeničkog staža (do punog trajanja) u međunarodnoj plovidbi</w:t>
      </w:r>
      <w:r>
        <w:t>.</w:t>
      </w:r>
    </w:p>
    <w:p w:rsidR="004E6548" w:rsidRDefault="004E6548" w:rsidP="004E6548">
      <w:pPr>
        <w:jc w:val="both"/>
      </w:pPr>
    </w:p>
    <w:p w:rsidR="004E6548" w:rsidRPr="00D1402F" w:rsidRDefault="004E6548" w:rsidP="004E6548">
      <w:pPr>
        <w:jc w:val="both"/>
      </w:pPr>
      <w:r>
        <w:t>d) T</w:t>
      </w:r>
      <w:r w:rsidRPr="00D1402F">
        <w:t>roškovi brodara koji su prihvatljivi za sufinanciranje temeljem ovog Programa:</w:t>
      </w:r>
    </w:p>
    <w:p w:rsidR="004E6548" w:rsidRDefault="004E6548" w:rsidP="004E6548">
      <w:pPr>
        <w:jc w:val="both"/>
        <w:rPr>
          <w:b/>
        </w:rPr>
      </w:pPr>
    </w:p>
    <w:p w:rsidR="004E6548" w:rsidRDefault="004E6548" w:rsidP="004E6548">
      <w:pPr>
        <w:jc w:val="both"/>
      </w:pPr>
      <w:r>
        <w:t>Vrsta troškova obuhvaćenih subvencijom iz ovog Programa u potpunosti slijedi kriterije iz Smjernica pa tako subvencije za ukrcaj hrvatskih vježbenika palube, stroja i elektrotehnike, temeljem ovog Programa, mogu obuhvaćati i do 100 posto</w:t>
      </w:r>
      <w:r w:rsidRPr="00957EA9">
        <w:t xml:space="preserve"> prihvatljivih troškova</w:t>
      </w:r>
      <w:r>
        <w:t xml:space="preserve"> ukrcaja </w:t>
      </w:r>
      <w:r w:rsidRPr="00957EA9">
        <w:t xml:space="preserve">pod uvjetom da </w:t>
      </w:r>
      <w:r>
        <w:t xml:space="preserve">vježbenici nisu </w:t>
      </w:r>
      <w:r w:rsidRPr="00957EA9">
        <w:t>aktivni</w:t>
      </w:r>
      <w:r>
        <w:t>, već pomoćni članovi posade</w:t>
      </w:r>
      <w:r w:rsidRPr="00957EA9">
        <w:t xml:space="preserve"> i</w:t>
      </w:r>
      <w:r>
        <w:t xml:space="preserve"> da se </w:t>
      </w:r>
      <w:r w:rsidRPr="00957EA9">
        <w:t>usavršavanje odvija na brodovima koj</w:t>
      </w:r>
      <w:r>
        <w:t>i su upisani u registre država članica Europske unije, a samo iznimno i na brodovima trećih država.</w:t>
      </w:r>
    </w:p>
    <w:p w:rsidR="004E6548" w:rsidRPr="00957EA9" w:rsidRDefault="004E6548" w:rsidP="004E6548">
      <w:pPr>
        <w:jc w:val="both"/>
      </w:pPr>
    </w:p>
    <w:p w:rsidR="004E6548" w:rsidRDefault="004E6548" w:rsidP="004E6548">
      <w:pPr>
        <w:jc w:val="both"/>
      </w:pPr>
      <w:r>
        <w:lastRenderedPageBreak/>
        <w:t>Prihvatljivi troškovi, između ostalih, obuhvaćaju troškove plaće, polaznog i povratnog putovanja, troškove mentorskog rada, hranarine, troškove materijala i robe te amortizacije materijala i potrošne robe izravno povezane s obavljanjem vježbeničkoga staža koji se sufinancira temeljem ovog Programa.</w:t>
      </w:r>
    </w:p>
    <w:p w:rsidR="004E6548" w:rsidRPr="00985C11" w:rsidRDefault="004E6548" w:rsidP="004E6548">
      <w:pPr>
        <w:jc w:val="both"/>
      </w:pPr>
    </w:p>
    <w:p w:rsidR="004E6548" w:rsidRDefault="004E6548" w:rsidP="004E6548">
      <w:pPr>
        <w:jc w:val="both"/>
        <w:rPr>
          <w:b/>
        </w:rPr>
      </w:pPr>
      <w:r>
        <w:rPr>
          <w:b/>
        </w:rPr>
        <w:t>VI. POSTUPAK DODJELE SUBVENCIJE</w:t>
      </w:r>
      <w:r w:rsidRPr="0070121A">
        <w:rPr>
          <w:b/>
        </w:rPr>
        <w:t>:</w:t>
      </w:r>
    </w:p>
    <w:p w:rsidR="004E6548" w:rsidRDefault="004E6548" w:rsidP="004E6548">
      <w:pPr>
        <w:jc w:val="both"/>
        <w:rPr>
          <w:b/>
        </w:rPr>
      </w:pPr>
    </w:p>
    <w:p w:rsidR="004E6548" w:rsidRPr="00E73835" w:rsidRDefault="004E6548" w:rsidP="004E6548">
      <w:pPr>
        <w:jc w:val="both"/>
      </w:pPr>
      <w:r w:rsidRPr="00E73835">
        <w:t>a</w:t>
      </w:r>
      <w:r>
        <w:t>)  P</w:t>
      </w:r>
      <w:r w:rsidRPr="00E73835">
        <w:t>ostupak dodjele:</w:t>
      </w:r>
    </w:p>
    <w:p w:rsidR="004E6548" w:rsidRDefault="004E6548" w:rsidP="004E6548">
      <w:pPr>
        <w:jc w:val="both"/>
        <w:rPr>
          <w:b/>
          <w:u w:val="single"/>
        </w:rPr>
      </w:pPr>
    </w:p>
    <w:p w:rsidR="004E6548" w:rsidRDefault="004E6548" w:rsidP="004E6548">
      <w:pPr>
        <w:jc w:val="both"/>
      </w:pPr>
      <w:r w:rsidRPr="00CA1629">
        <w:t>Ministarstvo svake kalendarske godine</w:t>
      </w:r>
      <w:r>
        <w:t xml:space="preserve"> </w:t>
      </w:r>
      <w:r w:rsidRPr="00F14106">
        <w:t>na svojim</w:t>
      </w:r>
      <w:r w:rsidRPr="00CA1629">
        <w:t xml:space="preserve"> mrežnim stranicama objavljuje Poziv za dostavu prijava za sudjelovanje brodara u Programu </w:t>
      </w:r>
      <w:r>
        <w:t>sufinanciranja</w:t>
      </w:r>
      <w:r w:rsidRPr="00CA1629">
        <w:t xml:space="preserve"> ukrcaja vježbenika palube, stroja i elektrotehnike na brodovima u međunarodnoj i nacionalnoj  plovidbi (u daljnjem tekstu: Poziv).</w:t>
      </w:r>
    </w:p>
    <w:p w:rsidR="004E6548" w:rsidRPr="006E495A" w:rsidRDefault="004E6548" w:rsidP="004E6548">
      <w:pPr>
        <w:jc w:val="both"/>
        <w:rPr>
          <w:highlight w:val="green"/>
        </w:rPr>
      </w:pPr>
    </w:p>
    <w:p w:rsidR="004E6548" w:rsidRDefault="004E6548" w:rsidP="004E6548">
      <w:pPr>
        <w:jc w:val="both"/>
      </w:pPr>
      <w:r w:rsidRPr="00CA1629">
        <w:t xml:space="preserve">Pravo podnošenja prijave </w:t>
      </w:r>
      <w:r>
        <w:t>temeljem Poziva imaju svi brodari</w:t>
      </w:r>
      <w:r w:rsidRPr="00CA1629">
        <w:t xml:space="preserve"> kako su definirani točkom </w:t>
      </w:r>
      <w:proofErr w:type="spellStart"/>
      <w:r w:rsidRPr="00CA1629">
        <w:t>V.a</w:t>
      </w:r>
      <w:proofErr w:type="spellEnd"/>
      <w:r w:rsidRPr="00CA1629">
        <w:t xml:space="preserve"> ovog Programa</w:t>
      </w:r>
      <w:r>
        <w:t>.</w:t>
      </w:r>
    </w:p>
    <w:p w:rsidR="004E6548" w:rsidRDefault="004E6548" w:rsidP="004E6548">
      <w:pPr>
        <w:jc w:val="both"/>
      </w:pPr>
    </w:p>
    <w:p w:rsidR="004E6548" w:rsidRDefault="004E6548" w:rsidP="004E6548">
      <w:pPr>
        <w:jc w:val="both"/>
      </w:pPr>
      <w:r>
        <w:t>Prijavom brodar dostavlja sve tražene podatke i dokaze iz Poziva, a naročito podatak o broju planiranih</w:t>
      </w:r>
      <w:r w:rsidRPr="00C41777">
        <w:t xml:space="preserve"> dana </w:t>
      </w:r>
      <w:r>
        <w:t>plovidbe</w:t>
      </w:r>
      <w:r w:rsidRPr="00C41777">
        <w:t xml:space="preserve"> hrvatskih vježbenika na brodovima kako su definirani točkom </w:t>
      </w:r>
      <w:proofErr w:type="spellStart"/>
      <w:r w:rsidRPr="00C41777">
        <w:t>V.c</w:t>
      </w:r>
      <w:proofErr w:type="spellEnd"/>
      <w:r w:rsidRPr="00C41777">
        <w:t xml:space="preserve"> ovog Programa</w:t>
      </w:r>
      <w:r>
        <w:t xml:space="preserve">, a </w:t>
      </w:r>
      <w:r w:rsidRPr="00CA1629">
        <w:t xml:space="preserve">tijekom </w:t>
      </w:r>
      <w:r>
        <w:t>kalendarske godine u kojoj je Poziv objavljen</w:t>
      </w:r>
      <w:r w:rsidRPr="00CA1629">
        <w:t>, koji broj uključ</w:t>
      </w:r>
      <w:r>
        <w:t>uje</w:t>
      </w:r>
      <w:r w:rsidRPr="00CA1629">
        <w:t xml:space="preserve"> i </w:t>
      </w:r>
      <w:r>
        <w:t>dane plovidbe</w:t>
      </w:r>
      <w:r w:rsidRPr="00CA1629">
        <w:t xml:space="preserve"> hrvatskih vježbenika koji su već bili ukrcani na b</w:t>
      </w:r>
      <w:r>
        <w:t>rod nakon dodjele sredstava po P</w:t>
      </w:r>
      <w:r w:rsidRPr="00CA1629">
        <w:t>rogra</w:t>
      </w:r>
      <w:r>
        <w:t xml:space="preserve">mu iz prethodne godine, a </w:t>
      </w:r>
      <w:r w:rsidRPr="00CA1629">
        <w:t>prije dana raspisivanja novog Poziva</w:t>
      </w:r>
      <w:r>
        <w:t xml:space="preserve"> te koji nisu obuhvaćeni drugim oblikom subvencije ili potpore (u daljnjem tekstu: planirani dani plovidbe).</w:t>
      </w:r>
      <w:r>
        <w:rPr>
          <w:rStyle w:val="FootnoteReference"/>
        </w:rPr>
        <w:footnoteReference w:id="5"/>
      </w:r>
    </w:p>
    <w:p w:rsidR="004E6548" w:rsidRDefault="004E6548" w:rsidP="004E6548">
      <w:pPr>
        <w:jc w:val="both"/>
      </w:pPr>
    </w:p>
    <w:p w:rsidR="004E6548" w:rsidRDefault="004E6548" w:rsidP="004E6548">
      <w:pPr>
        <w:jc w:val="both"/>
      </w:pPr>
      <w:r w:rsidRPr="00C41777">
        <w:t xml:space="preserve">Uz prijavu </w:t>
      </w:r>
      <w:r>
        <w:t xml:space="preserve">planiranih dana plovidbe, </w:t>
      </w:r>
      <w:r w:rsidRPr="00C41777">
        <w:t xml:space="preserve">brodar je dužan </w:t>
      </w:r>
      <w:r>
        <w:t>dostaviti</w:t>
      </w:r>
      <w:r w:rsidRPr="00C41777">
        <w:t xml:space="preserve"> i </w:t>
      </w:r>
      <w:r>
        <w:t>ukupan broj dana plovidbe</w:t>
      </w:r>
      <w:r w:rsidRPr="00C41777">
        <w:t xml:space="preserve"> hrvatskih vježbenika koje je ukrcao u</w:t>
      </w:r>
      <w:r>
        <w:t xml:space="preserve"> kalendarskoj godini koja prethodi godini Poziva</w:t>
      </w:r>
      <w:r w:rsidRPr="00C41777">
        <w:t xml:space="preserve"> kao i ukupan broj </w:t>
      </w:r>
      <w:r>
        <w:t xml:space="preserve">dana plovidbe </w:t>
      </w:r>
      <w:r w:rsidRPr="00C41777">
        <w:t>svih vježbenika</w:t>
      </w:r>
      <w:r>
        <w:t xml:space="preserve"> (uključujući i hrvatske)</w:t>
      </w:r>
      <w:r w:rsidRPr="00C41777">
        <w:t xml:space="preserve"> </w:t>
      </w:r>
      <w:r>
        <w:t>koje je ukrcao u kalendarskoj godini koja prethodi godini Poziva.</w:t>
      </w:r>
    </w:p>
    <w:p w:rsidR="004E6548" w:rsidRDefault="004E6548" w:rsidP="004E6548">
      <w:pPr>
        <w:jc w:val="both"/>
        <w:rPr>
          <w:highlight w:val="yellow"/>
        </w:rPr>
      </w:pPr>
    </w:p>
    <w:p w:rsidR="004E6548" w:rsidRDefault="004E6548" w:rsidP="004E6548">
      <w:pPr>
        <w:jc w:val="both"/>
      </w:pPr>
      <w:r>
        <w:t xml:space="preserve">Temeljem dostavljenih podataka </w:t>
      </w:r>
      <w:r w:rsidRPr="00CA1629">
        <w:t xml:space="preserve">o broju </w:t>
      </w:r>
      <w:r>
        <w:t>dana plovidbe</w:t>
      </w:r>
      <w:r w:rsidRPr="00CA1629">
        <w:t xml:space="preserve"> </w:t>
      </w:r>
      <w:r>
        <w:t xml:space="preserve">hrvatskih </w:t>
      </w:r>
      <w:r w:rsidRPr="00CA1629">
        <w:t xml:space="preserve">vježbenika </w:t>
      </w:r>
      <w:r>
        <w:t>u kalendarskoj godini koja prethodi godini Poziva</w:t>
      </w:r>
      <w:r w:rsidRPr="00C41777">
        <w:t xml:space="preserve"> </w:t>
      </w:r>
      <w:r w:rsidRPr="00CA1629">
        <w:t xml:space="preserve">i </w:t>
      </w:r>
      <w:r>
        <w:t>broju dana plovidbe</w:t>
      </w:r>
      <w:r w:rsidRPr="00CA1629">
        <w:t xml:space="preserve"> </w:t>
      </w:r>
      <w:r>
        <w:t>svih vježbenika</w:t>
      </w:r>
      <w:r w:rsidRPr="00CA1629">
        <w:t xml:space="preserve"> </w:t>
      </w:r>
      <w:r>
        <w:t>u kalendarskoj godini koja prethodi godini Poziva</w:t>
      </w:r>
      <w:r w:rsidRPr="00CA1629">
        <w:t xml:space="preserve">, </w:t>
      </w:r>
      <w:r>
        <w:t>Ministarstvo, za svakog pojedinog brodara, utvrđuje Koeficijent</w:t>
      </w:r>
      <w:r>
        <w:rPr>
          <w:rStyle w:val="FootnoteReference"/>
        </w:rPr>
        <w:footnoteReference w:id="6"/>
      </w:r>
      <w:r>
        <w:t xml:space="preserve"> (omjer tih dana) temeljem kojeg rangira brodare.</w:t>
      </w:r>
    </w:p>
    <w:p w:rsidR="004E6548" w:rsidRDefault="004E6548" w:rsidP="004E6548">
      <w:pPr>
        <w:jc w:val="both"/>
      </w:pPr>
    </w:p>
    <w:p w:rsidR="004E6548" w:rsidRPr="00CA1629" w:rsidRDefault="004E6548" w:rsidP="004E6548">
      <w:pPr>
        <w:jc w:val="both"/>
      </w:pPr>
      <w:r w:rsidRPr="00CA1629">
        <w:t xml:space="preserve">Ministarstvo </w:t>
      </w:r>
      <w:r>
        <w:t>utvrđuje</w:t>
      </w:r>
      <w:r w:rsidRPr="00CA1629">
        <w:t xml:space="preserve"> maksimalan</w:t>
      </w:r>
      <w:r>
        <w:t xml:space="preserve"> broj dana plovidbe</w:t>
      </w:r>
      <w:r w:rsidRPr="00CA1629">
        <w:t xml:space="preserve"> hrvatskih vježbenika </w:t>
      </w:r>
      <w:r>
        <w:t xml:space="preserve">za koji garantira sufinanciranje u godini Poziva </w:t>
      </w:r>
      <w:r w:rsidRPr="00CA1629">
        <w:t xml:space="preserve">na način da, između planiranog broja dana </w:t>
      </w:r>
      <w:r>
        <w:t>plovidbe</w:t>
      </w:r>
      <w:r w:rsidRPr="00CA1629">
        <w:t xml:space="preserve"> i ukupnog broja dana </w:t>
      </w:r>
      <w:r>
        <w:t xml:space="preserve">plovidbe hrvatskih </w:t>
      </w:r>
      <w:r w:rsidRPr="00CA1629">
        <w:t xml:space="preserve">vježbenika u prethodnoj kalendarskoj godini svakog pojedinog brodara, </w:t>
      </w:r>
      <w:r>
        <w:t>izabere</w:t>
      </w:r>
      <w:r w:rsidRPr="00CA1629">
        <w:t xml:space="preserve"> manji broj</w:t>
      </w:r>
      <w:r>
        <w:t>,</w:t>
      </w:r>
      <w:r w:rsidRPr="00CA1629">
        <w:t xml:space="preserve"> koji </w:t>
      </w:r>
      <w:r>
        <w:t>množi</w:t>
      </w:r>
      <w:r w:rsidRPr="00CA1629">
        <w:t xml:space="preserve"> s Koeficijentom. Na taj način dobiveni broj zaokružuje se na cijeli broj i kao takav predstavlja maksimalan</w:t>
      </w:r>
      <w:r>
        <w:t xml:space="preserve"> broj dana plovidbe</w:t>
      </w:r>
      <w:r w:rsidRPr="00CA1629">
        <w:t xml:space="preserve"> hrvatskih vježbenika za koji </w:t>
      </w:r>
      <w:r>
        <w:t xml:space="preserve">Ministarstvo garantira da će </w:t>
      </w:r>
      <w:r w:rsidRPr="00CA1629">
        <w:t xml:space="preserve">sufinancirati </w:t>
      </w:r>
      <w:r>
        <w:t xml:space="preserve">svakom </w:t>
      </w:r>
      <w:r w:rsidRPr="00CA1629">
        <w:t xml:space="preserve">pojedinom brodaru </w:t>
      </w:r>
      <w:r>
        <w:t xml:space="preserve">ako se ti dani i ostvare </w:t>
      </w:r>
      <w:r w:rsidRPr="00CA1629">
        <w:t xml:space="preserve">u </w:t>
      </w:r>
      <w:r>
        <w:t>godini Poziva</w:t>
      </w:r>
      <w:r w:rsidRPr="00CA1629">
        <w:t>.</w:t>
      </w:r>
      <w:r>
        <w:rPr>
          <w:rStyle w:val="FootnoteReference"/>
        </w:rPr>
        <w:footnoteReference w:id="7"/>
      </w:r>
      <w:r w:rsidRPr="00CA1629">
        <w:t xml:space="preserve"> </w:t>
      </w:r>
    </w:p>
    <w:p w:rsidR="004E6548" w:rsidRPr="00CA1629" w:rsidRDefault="004E6548" w:rsidP="004E6548">
      <w:pPr>
        <w:jc w:val="both"/>
      </w:pPr>
    </w:p>
    <w:p w:rsidR="004E6548" w:rsidRPr="00446F49" w:rsidRDefault="004E6548" w:rsidP="004E6548">
      <w:pPr>
        <w:jc w:val="both"/>
      </w:pPr>
      <w:r w:rsidRPr="00CA1629">
        <w:t>U skladu s navedenim kriterijima, Mini</w:t>
      </w:r>
      <w:r>
        <w:t>starstvo</w:t>
      </w:r>
      <w:r w:rsidRPr="00CA1629">
        <w:t xml:space="preserve"> na svojim mrežnim stranicama objav</w:t>
      </w:r>
      <w:r>
        <w:t xml:space="preserve">ljuje listu </w:t>
      </w:r>
      <w:r w:rsidRPr="00CA1629">
        <w:t>brodara i maksimalan</w:t>
      </w:r>
      <w:r>
        <w:t xml:space="preserve"> broj </w:t>
      </w:r>
      <w:r w:rsidRPr="00CA1629">
        <w:t xml:space="preserve">dana </w:t>
      </w:r>
      <w:r>
        <w:t>plovidbe</w:t>
      </w:r>
      <w:r w:rsidRPr="00CA1629">
        <w:t xml:space="preserve"> hrvatskih vježbenika za koji garantira sufinanciranje </w:t>
      </w:r>
      <w:r>
        <w:lastRenderedPageBreak/>
        <w:t xml:space="preserve">po pojedinom brodaru </w:t>
      </w:r>
      <w:r w:rsidRPr="00CA1629">
        <w:t>za tu kalendarsku godinu.</w:t>
      </w:r>
      <w:r>
        <w:t xml:space="preserve"> Izabrani su brodari dužni najkasnije do datuma označenog u Pozivu, Ministarstvu dostaviti</w:t>
      </w:r>
      <w:r w:rsidRPr="008F763C">
        <w:t xml:space="preserve"> </w:t>
      </w:r>
      <w:r w:rsidRPr="00CA1629">
        <w:t>popis hrvatskih vježbenika i pripadajućih</w:t>
      </w:r>
      <w:r>
        <w:t xml:space="preserve"> im dana plovidbe</w:t>
      </w:r>
      <w:r w:rsidRPr="00CA1629">
        <w:t xml:space="preserve"> koji su zaista i ostvareni</w:t>
      </w:r>
      <w:r>
        <w:t xml:space="preserve"> u godini objave Poziva, a za koji traže sufinanciranje.</w:t>
      </w:r>
      <w:r>
        <w:rPr>
          <w:rStyle w:val="FootnoteReference"/>
        </w:rPr>
        <w:footnoteReference w:id="8"/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4E6548" w:rsidRPr="006E495A" w:rsidTr="003F6D7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6548" w:rsidRPr="006E495A" w:rsidRDefault="004E6548" w:rsidP="003F6D79">
            <w:pPr>
              <w:jc w:val="both"/>
              <w:rPr>
                <w:highlight w:val="green"/>
              </w:rPr>
            </w:pPr>
          </w:p>
        </w:tc>
      </w:tr>
    </w:tbl>
    <w:p w:rsidR="004E6548" w:rsidRPr="00CA1629" w:rsidRDefault="004E6548" w:rsidP="004E6548">
      <w:pPr>
        <w:jc w:val="both"/>
      </w:pPr>
    </w:p>
    <w:p w:rsidR="004E6548" w:rsidRPr="00CA1629" w:rsidRDefault="004E6548" w:rsidP="004E6548">
      <w:pPr>
        <w:jc w:val="both"/>
      </w:pPr>
      <w:r w:rsidRPr="00CA1629">
        <w:t>Ukoliko je broj stvarno ostvarenih dana plovidb</w:t>
      </w:r>
      <w:r>
        <w:t xml:space="preserve">e hrvatskih vježbenika u godini Poziva </w:t>
      </w:r>
      <w:r w:rsidRPr="001178BF">
        <w:rPr>
          <w:u w:val="single"/>
        </w:rPr>
        <w:t xml:space="preserve">manji </w:t>
      </w:r>
      <w:r w:rsidRPr="00CA1629">
        <w:t>od maksima</w:t>
      </w:r>
      <w:r>
        <w:t xml:space="preserve">lnog broja dana plovidbe </w:t>
      </w:r>
      <w:r w:rsidRPr="00CA1629">
        <w:t xml:space="preserve">hrvatskih vježbenika </w:t>
      </w:r>
      <w:r>
        <w:t>za koji je brodaru Ministarstvo garantiralo sufinanciranje za tu godinu</w:t>
      </w:r>
      <w:r w:rsidRPr="00CA1629">
        <w:t xml:space="preserve">, Ministarstvo brodaru isplaćuje </w:t>
      </w:r>
      <w:r>
        <w:t>subvenciju</w:t>
      </w:r>
      <w:r w:rsidRPr="00CA1629">
        <w:t xml:space="preserve"> samo za onaj broj dana </w:t>
      </w:r>
      <w:r>
        <w:t xml:space="preserve">plovidbe </w:t>
      </w:r>
      <w:r w:rsidRPr="00CA1629">
        <w:t xml:space="preserve">koji je zaista i ostvaren. </w:t>
      </w:r>
    </w:p>
    <w:p w:rsidR="004E6548" w:rsidRDefault="004E6548" w:rsidP="004E6548">
      <w:pPr>
        <w:jc w:val="both"/>
      </w:pPr>
    </w:p>
    <w:p w:rsidR="004E6548" w:rsidRPr="00CA1629" w:rsidRDefault="004E6548" w:rsidP="004E6548">
      <w:pPr>
        <w:jc w:val="both"/>
      </w:pPr>
      <w:r w:rsidRPr="00CA1629">
        <w:t>Ukoliko je broj stvarno ostvarenih dana plovidb</w:t>
      </w:r>
      <w:r>
        <w:t xml:space="preserve">e hrvatskih vježbenika u godini Poziva </w:t>
      </w:r>
      <w:r w:rsidRPr="001178BF">
        <w:rPr>
          <w:u w:val="single"/>
        </w:rPr>
        <w:t>veći</w:t>
      </w:r>
      <w:r w:rsidRPr="00CA1629">
        <w:t xml:space="preserve"> od maksima</w:t>
      </w:r>
      <w:r>
        <w:t xml:space="preserve">lnog broja dana plovidbe </w:t>
      </w:r>
      <w:r w:rsidRPr="00CA1629">
        <w:t xml:space="preserve">hrvatskih vježbenika </w:t>
      </w:r>
      <w:r>
        <w:t>za koji je brodaru Ministarstvo garantiralo sufinanciranje za tu godinu</w:t>
      </w:r>
      <w:r w:rsidRPr="00CA1629">
        <w:t xml:space="preserve">, Ministarstvo brodaru isplaćuje </w:t>
      </w:r>
      <w:r>
        <w:t>subvenciju</w:t>
      </w:r>
      <w:r w:rsidRPr="00CA1629">
        <w:t xml:space="preserve"> samo za onaj broj dana </w:t>
      </w:r>
      <w:r>
        <w:t>plovidbe za koji je garantiralo sufinanciranje.</w:t>
      </w:r>
    </w:p>
    <w:p w:rsidR="004E6548" w:rsidRDefault="004E6548" w:rsidP="004E6548">
      <w:pPr>
        <w:jc w:val="both"/>
      </w:pPr>
    </w:p>
    <w:p w:rsidR="004E6548" w:rsidRPr="001039F1" w:rsidRDefault="004E6548" w:rsidP="004E6548">
      <w:pPr>
        <w:jc w:val="both"/>
      </w:pPr>
      <w:r>
        <w:t>Također, ako</w:t>
      </w:r>
      <w:r w:rsidRPr="00F14106">
        <w:t xml:space="preserve"> </w:t>
      </w:r>
      <w:r>
        <w:t>Ministarstvo uvidom</w:t>
      </w:r>
      <w:r w:rsidRPr="00F14106">
        <w:t xml:space="preserve"> u podatke </w:t>
      </w:r>
      <w:r>
        <w:t xml:space="preserve">o stvarno ostvarenim danima plovidbe hrvatskih vježbenika u godini Poziva po pojedinom brodaru, </w:t>
      </w:r>
      <w:r w:rsidRPr="00F14106">
        <w:t xml:space="preserve">utvrdi da </w:t>
      </w:r>
      <w:r>
        <w:t>raspoloživa financijska</w:t>
      </w:r>
      <w:r w:rsidRPr="00CA1629">
        <w:t xml:space="preserve"> </w:t>
      </w:r>
      <w:r>
        <w:t>sredstava planirana u svrhu dodjele ove subvencije u d</w:t>
      </w:r>
      <w:r w:rsidRPr="00CA1629">
        <w:t>ržavnom proračunu Republike Hr</w:t>
      </w:r>
      <w:r>
        <w:t xml:space="preserve">vatske za tu kalendarsku godinu, </w:t>
      </w:r>
      <w:r w:rsidRPr="00F14106">
        <w:t>neće biti utrošena u potpunosti, onim brodarima č</w:t>
      </w:r>
      <w:r>
        <w:t>iji Koeficijent je veći od 0.75;</w:t>
      </w:r>
      <w:r w:rsidRPr="00F14106">
        <w:t xml:space="preserve"> </w:t>
      </w:r>
      <w:r>
        <w:t xml:space="preserve">a radi stimuliranja brodara koji su ukrcali najveći broj hrvatskih vježbenika; razmjerno se povećava </w:t>
      </w:r>
      <w:r w:rsidRPr="00F14106">
        <w:t xml:space="preserve">dnevni iznos sufinanciranja na način da sva planirana </w:t>
      </w:r>
      <w:r>
        <w:t>proračunska sredstva za tu godinu bud</w:t>
      </w:r>
      <w:r w:rsidRPr="00F14106">
        <w:t xml:space="preserve">u </w:t>
      </w:r>
      <w:r>
        <w:t>utrošena.</w:t>
      </w:r>
      <w:r w:rsidRPr="00F14106">
        <w:t xml:space="preserve"> Pritom dnevni iznos sufinanciranja ne smije biti veći od dnevnog troška </w:t>
      </w:r>
      <w:r>
        <w:t xml:space="preserve">tog </w:t>
      </w:r>
      <w:r w:rsidRPr="00F14106">
        <w:t xml:space="preserve">brodara za </w:t>
      </w:r>
      <w:r>
        <w:t xml:space="preserve">vježbenika, sukladno odredbama točke </w:t>
      </w:r>
      <w:proofErr w:type="spellStart"/>
      <w:r>
        <w:t>V.d</w:t>
      </w:r>
      <w:proofErr w:type="spellEnd"/>
      <w:r>
        <w:t xml:space="preserve"> ovog Programa.</w:t>
      </w:r>
    </w:p>
    <w:p w:rsidR="004E6548" w:rsidRPr="001039F1" w:rsidRDefault="004E6548" w:rsidP="004E6548">
      <w:pPr>
        <w:jc w:val="both"/>
      </w:pPr>
    </w:p>
    <w:p w:rsidR="004E6548" w:rsidRPr="00F14106" w:rsidRDefault="004E6548" w:rsidP="004E6548">
      <w:pPr>
        <w:jc w:val="both"/>
      </w:pPr>
      <w:r>
        <w:t>Ako, pak, Ministarstvo, uvidom</w:t>
      </w:r>
      <w:r w:rsidRPr="00F14106">
        <w:t xml:space="preserve"> u podatke </w:t>
      </w:r>
      <w:r>
        <w:t xml:space="preserve">o stvarno ostvarenim danima plovidbe hrvatskih vježbenika u godini Poziva, </w:t>
      </w:r>
      <w:r w:rsidRPr="00F14106">
        <w:t xml:space="preserve">utvrdi da </w:t>
      </w:r>
      <w:r>
        <w:t>raspoloživa financijska</w:t>
      </w:r>
      <w:r w:rsidRPr="00CA1629">
        <w:t xml:space="preserve"> </w:t>
      </w:r>
      <w:r>
        <w:t>sredstava planirana u svrhu dodjele ove subvencije u d</w:t>
      </w:r>
      <w:r w:rsidRPr="00CA1629">
        <w:t>ržavnom proračunu Republike Hr</w:t>
      </w:r>
      <w:r>
        <w:t xml:space="preserve">vatske za tu kalendarsku godinu, nisu dostatna za sufinanciranje svih brodara u planiranom okvirom dnevnom iznosu sufinanciranja po ukrcanom vježbeniku – </w:t>
      </w:r>
      <w:r w:rsidRPr="00F14106">
        <w:t xml:space="preserve">brodarima čiji </w:t>
      </w:r>
      <w:r>
        <w:t xml:space="preserve">je </w:t>
      </w:r>
      <w:r w:rsidRPr="00F14106">
        <w:t>Koeficijent manji od 0.50</w:t>
      </w:r>
      <w:r>
        <w:t>,</w:t>
      </w:r>
      <w:r w:rsidRPr="00F14106">
        <w:t xml:space="preserve"> dnevni iznos sufinanciranja razmjerno </w:t>
      </w:r>
      <w:r>
        <w:t xml:space="preserve">će se </w:t>
      </w:r>
      <w:r w:rsidRPr="00F14106">
        <w:t xml:space="preserve">umanjiti. </w:t>
      </w:r>
    </w:p>
    <w:p w:rsidR="004E6548" w:rsidRDefault="004E6548" w:rsidP="004E6548">
      <w:pPr>
        <w:jc w:val="both"/>
      </w:pPr>
    </w:p>
    <w:p w:rsidR="004E6548" w:rsidRPr="00CA1629" w:rsidRDefault="004E6548" w:rsidP="004E6548">
      <w:pPr>
        <w:jc w:val="both"/>
      </w:pPr>
      <w:r w:rsidRPr="00CA1629">
        <w:t xml:space="preserve">Ministarstvo isplate vrši samo za vježbenički staž koje je zaista i odrađen, i to po izvršenom uvidu u podatke koje mu </w:t>
      </w:r>
      <w:r>
        <w:t>dostavi</w:t>
      </w:r>
      <w:r w:rsidRPr="00CA1629">
        <w:t xml:space="preserve"> brodar te po uvidu u CIMIS bazu podataka o ukrcaju/iskrcaju vježbenika i ovjerenom vježbeničkom dnevniku.</w:t>
      </w:r>
    </w:p>
    <w:p w:rsidR="004E6548" w:rsidRPr="00CA1629" w:rsidRDefault="004E6548" w:rsidP="004E6548">
      <w:pPr>
        <w:jc w:val="both"/>
      </w:pPr>
    </w:p>
    <w:p w:rsidR="004E6548" w:rsidRDefault="004E6548" w:rsidP="004E6548">
      <w:pPr>
        <w:jc w:val="both"/>
      </w:pPr>
      <w:r>
        <w:t xml:space="preserve">Prije isplate subvencije, </w:t>
      </w:r>
      <w:r w:rsidRPr="00CA1629">
        <w:t xml:space="preserve">Ministarstvo </w:t>
      </w:r>
      <w:r>
        <w:t>sa svakim pojedinim brodarom sklapa</w:t>
      </w:r>
      <w:r w:rsidRPr="00CA1629">
        <w:t xml:space="preserve"> </w:t>
      </w:r>
      <w:r>
        <w:t>ugovor o sufinanciranju.</w:t>
      </w:r>
    </w:p>
    <w:p w:rsidR="004E6548" w:rsidRPr="00CA1629" w:rsidRDefault="004E6548" w:rsidP="004E6548">
      <w:pPr>
        <w:jc w:val="both"/>
      </w:pPr>
    </w:p>
    <w:p w:rsidR="004E6548" w:rsidRDefault="004E6548" w:rsidP="004E6548">
      <w:pPr>
        <w:jc w:val="both"/>
      </w:pPr>
      <w:r>
        <w:t>Brodar za kojeg Ministarstvo utvrdi zlouporabu u postupku sufinanciranja</w:t>
      </w:r>
      <w:r w:rsidRPr="00CA1629">
        <w:t xml:space="preserve"> vježbeničkog staža temeljem ovog Programa</w:t>
      </w:r>
      <w:r>
        <w:t>, ne može sudjelovati</w:t>
      </w:r>
      <w:r w:rsidRPr="00CA1629">
        <w:t xml:space="preserve"> u </w:t>
      </w:r>
      <w:r>
        <w:t xml:space="preserve">sljedeće dvije </w:t>
      </w:r>
      <w:r w:rsidRPr="00CA1629">
        <w:t xml:space="preserve">godine </w:t>
      </w:r>
      <w:r>
        <w:t>provedbe o</w:t>
      </w:r>
      <w:r w:rsidRPr="00CA1629">
        <w:t>vog Programa.</w:t>
      </w:r>
    </w:p>
    <w:p w:rsidR="004E6548" w:rsidRPr="00EB39FC" w:rsidRDefault="004E6548" w:rsidP="004E6548">
      <w:pPr>
        <w:jc w:val="both"/>
        <w:rPr>
          <w:b/>
          <w:u w:val="single"/>
        </w:rPr>
      </w:pPr>
    </w:p>
    <w:p w:rsidR="004E6548" w:rsidRPr="00523ACC" w:rsidRDefault="004E6548" w:rsidP="004E6548">
      <w:pPr>
        <w:jc w:val="both"/>
      </w:pPr>
      <w:r w:rsidRPr="00523ACC">
        <w:t>b</w:t>
      </w:r>
      <w:r>
        <w:t>) I</w:t>
      </w:r>
      <w:r w:rsidRPr="00523ACC">
        <w:t>znos subvencije:</w:t>
      </w:r>
    </w:p>
    <w:p w:rsidR="004E6548" w:rsidRDefault="004E6548" w:rsidP="004E6548">
      <w:pPr>
        <w:jc w:val="both"/>
        <w:rPr>
          <w:b/>
          <w:u w:val="single"/>
        </w:rPr>
      </w:pPr>
    </w:p>
    <w:p w:rsidR="004E6548" w:rsidRDefault="004E6548" w:rsidP="004E6548">
      <w:pPr>
        <w:jc w:val="both"/>
      </w:pPr>
      <w:r w:rsidRPr="0017246D">
        <w:t xml:space="preserve">Ukrcaj vježbenika se planira sufinancirati </w:t>
      </w:r>
      <w:r>
        <w:t>u okviru raspoloživih proračunskih sredstava za svaku godinu Programa, a najmanje u procijenjenom iznosu od 13</w:t>
      </w:r>
      <w:r w:rsidRPr="0017246D">
        <w:t>0</w:t>
      </w:r>
      <w:r>
        <w:t>,00</w:t>
      </w:r>
      <w:r w:rsidRPr="0017246D">
        <w:t xml:space="preserve"> kuna po ukrcanom vježbeniku dnevno za vježbenički staž na brodu u međunarodnoj plovidbi, odnosno </w:t>
      </w:r>
      <w:r>
        <w:t>u iznosu od 65</w:t>
      </w:r>
      <w:r w:rsidRPr="00F14106">
        <w:t>,00</w:t>
      </w:r>
      <w:r w:rsidRPr="0017246D">
        <w:t xml:space="preserve"> kuna dnevno za vježbenički staž na brodu u nacionalnoj plovidbi. </w:t>
      </w:r>
    </w:p>
    <w:p w:rsidR="004E6548" w:rsidRDefault="004E6548" w:rsidP="004E6548">
      <w:pPr>
        <w:jc w:val="both"/>
      </w:pPr>
    </w:p>
    <w:p w:rsidR="004E6548" w:rsidRPr="0017246D" w:rsidRDefault="004E6548" w:rsidP="004E6548">
      <w:pPr>
        <w:jc w:val="both"/>
      </w:pPr>
      <w:r w:rsidRPr="0017246D">
        <w:lastRenderedPageBreak/>
        <w:t>Preostali iznos troškova ukrcaja</w:t>
      </w:r>
      <w:r>
        <w:t xml:space="preserve"> hrvatskih </w:t>
      </w:r>
      <w:r w:rsidRPr="0017246D">
        <w:t>vježbenika</w:t>
      </w:r>
      <w:r>
        <w:t>,</w:t>
      </w:r>
      <w:r w:rsidRPr="0017246D">
        <w:t xml:space="preserve"> snose brodari vlastitim sredstvima.</w:t>
      </w:r>
    </w:p>
    <w:p w:rsidR="004E6548" w:rsidRDefault="004E6548" w:rsidP="004E6548">
      <w:pPr>
        <w:jc w:val="both"/>
        <w:rPr>
          <w:b/>
          <w:u w:val="single"/>
        </w:rPr>
      </w:pPr>
    </w:p>
    <w:p w:rsidR="004E6548" w:rsidRDefault="004E6548" w:rsidP="004E6548">
      <w:pPr>
        <w:jc w:val="both"/>
        <w:rPr>
          <w:b/>
        </w:rPr>
      </w:pPr>
      <w:r>
        <w:rPr>
          <w:b/>
        </w:rPr>
        <w:t>VII. SREDSTVA POTREBNA ZA PROVEDBU PROGRAMA</w:t>
      </w:r>
      <w:r w:rsidRPr="0070121A">
        <w:rPr>
          <w:b/>
        </w:rPr>
        <w:t>:</w:t>
      </w:r>
    </w:p>
    <w:p w:rsidR="004E6548" w:rsidRPr="00A325EE" w:rsidRDefault="004E6548" w:rsidP="004E6548">
      <w:pPr>
        <w:jc w:val="both"/>
        <w:rPr>
          <w:b/>
        </w:rPr>
      </w:pPr>
    </w:p>
    <w:p w:rsidR="004E6548" w:rsidRPr="002218B4" w:rsidRDefault="004E6548" w:rsidP="004E6548">
      <w:pPr>
        <w:jc w:val="both"/>
      </w:pPr>
      <w:r w:rsidRPr="00BF03D0">
        <w:t>Financijska sredstva subvencije za prvu godinu provedbe Programa (2021. godina) planirana su u Državnom proračunu Republike Hrvatske na razdjelu 065 Ministarstvo mora, prometa i infrastrukture, Glavi 05, aktivnosti A 754037 Sufinanciranje ukrcaja vježbenika na brodove u međunarodnoj i nacionalnoj plovidbi, kontu 3522 Subvencije trgovačkim društvima i zadrugama izvan javnog sektora; u iznosu od 9.150.000,00 kuna te u iznosu od po 7.000.000,00 kuna u 2022. i 2023. godini. Budući da su sredstva za provedbu programa u razdoblju od 2022. - 2024. procijenjena u iznosu od 8.000.000 kn godišnje, sredstva u navedenom iznosu bit će osigurana u financijskom planu Ministarstva mora, prometa i infrastrukture za razdoblje 2022. – 2024. u okviru limita ukupnih rashoda Ministarstva mora, prometa i infrastrukture koje je Vlada Republike Hrvatske utvrdila smjernicama ekonomske i fiskalne politike za razdoblje 2022. – 2024.</w:t>
      </w:r>
    </w:p>
    <w:p w:rsidR="004E6548" w:rsidRDefault="004E6548" w:rsidP="004E654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844FC" w:rsidRDefault="00B844FC">
      <w:bookmarkStart w:id="0" w:name="_GoBack"/>
      <w:bookmarkEnd w:id="0"/>
    </w:p>
    <w:sectPr w:rsidR="00B844FC" w:rsidSect="0094353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247" w:left="1418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EF" w:rsidRDefault="00047FEF" w:rsidP="004E6548">
      <w:r>
        <w:separator/>
      </w:r>
    </w:p>
  </w:endnote>
  <w:endnote w:type="continuationSeparator" w:id="0">
    <w:p w:rsidR="00047FEF" w:rsidRDefault="00047FEF" w:rsidP="004E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741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992" w:rsidRDefault="00047F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54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B3992" w:rsidRDefault="00047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933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3A9F" w:rsidRDefault="00047F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5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3A9F" w:rsidRDefault="00047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EF" w:rsidRDefault="00047FEF" w:rsidP="004E6548">
      <w:r>
        <w:separator/>
      </w:r>
    </w:p>
  </w:footnote>
  <w:footnote w:type="continuationSeparator" w:id="0">
    <w:p w:rsidR="00047FEF" w:rsidRDefault="00047FEF" w:rsidP="004E6548">
      <w:r>
        <w:continuationSeparator/>
      </w:r>
    </w:p>
  </w:footnote>
  <w:footnote w:id="1">
    <w:p w:rsidR="004E6548" w:rsidRDefault="004E6548" w:rsidP="004E65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Program sufinanciranja ukrcaja vježbenika palube, stroja i elektrotehnike na brodove u međunarodnoj i nacionalnoj plovidbi za 2015. i 2016. godinu, Vlada Republike Hrvatske donijela je na sjednici održanoj dana 17. prosinca 2014. godine, dok je Program sufinanciranja ukrcaja vježbenika palube, stroja i elektrotehnike na brodove u međunarodnoj i nacionalnoj plovidbi za razdoblje od 2017. do 2020.godine, Vlada Republike Hrvatske donijela na sjednici održanoj dana 4. kolovoza 2017. godine.</w:t>
      </w:r>
    </w:p>
  </w:footnote>
  <w:footnote w:id="2">
    <w:p w:rsidR="004E6548" w:rsidRDefault="004E6548" w:rsidP="004E6548">
      <w:pPr>
        <w:pStyle w:val="FootnoteText"/>
      </w:pPr>
      <w:r>
        <w:rPr>
          <w:rStyle w:val="FootnoteReference"/>
        </w:rPr>
        <w:footnoteRef/>
      </w:r>
      <w:hyperlink r:id="rId1" w:history="1">
        <w:r w:rsidRPr="00A13F4D">
          <w:rPr>
            <w:rStyle w:val="Hyperlink"/>
          </w:rPr>
          <w:t>https://eurlex.europa.eu/summary/chapter/maritime_affairs_and_fisheries.html?locale=hr&amp;root_default=SUM_1_CODED%3D02</w:t>
        </w:r>
      </w:hyperlink>
      <w:r>
        <w:t xml:space="preserve"> (od 12. listopada 2021. godine)</w:t>
      </w:r>
    </w:p>
  </w:footnote>
  <w:footnote w:id="3">
    <w:p w:rsidR="004E6548" w:rsidRDefault="004E6548" w:rsidP="004E65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Prema statistici hrvatskih brodara.</w:t>
      </w:r>
    </w:p>
  </w:footnote>
  <w:footnote w:id="4">
    <w:p w:rsidR="004E6548" w:rsidRDefault="004E6548" w:rsidP="004E65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Samo iznimno i na brodovima koji viju zastave trećih država, a</w:t>
      </w:r>
      <w:r w:rsidRPr="0068475A">
        <w:t xml:space="preserve">ko je </w:t>
      </w:r>
      <w:r>
        <w:t xml:space="preserve">isto </w:t>
      </w:r>
      <w:r w:rsidRPr="0068475A">
        <w:t>opravdano obj</w:t>
      </w:r>
      <w:r>
        <w:t>ektivnim kriterijima, kao što je</w:t>
      </w:r>
      <w:r w:rsidRPr="0068475A">
        <w:t xml:space="preserve"> nedostatak slobodnih mjesta na brod</w:t>
      </w:r>
      <w:r>
        <w:t xml:space="preserve">ovima država članica Europske unije, </w:t>
      </w:r>
      <w:r w:rsidRPr="003F1059">
        <w:t>sukladno odredbama Kom</w:t>
      </w:r>
      <w:r>
        <w:t xml:space="preserve">unikacije Komisije C (2004) 43 </w:t>
      </w:r>
      <w:r w:rsidRPr="003F1059">
        <w:t>– Smjernice Zajednice o državnim potporama za pomorski promet (SL C 13, 17.1.2004.).</w:t>
      </w:r>
    </w:p>
  </w:footnote>
  <w:footnote w:id="5">
    <w:p w:rsidR="004E6548" w:rsidRDefault="004E6548" w:rsidP="004E65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Iznimno, u 2021. godini, brodar umjesto planiranih dana plovidbe, odmah dostavlja podatak o broju dana          plovidbe </w:t>
      </w:r>
      <w:r w:rsidRPr="0057186F">
        <w:t xml:space="preserve">koji su zaista i ostvareni u </w:t>
      </w:r>
      <w:r>
        <w:t>toj godini</w:t>
      </w:r>
      <w:r w:rsidRPr="0057186F">
        <w:t>, a za koji traž</w:t>
      </w:r>
      <w:r>
        <w:t xml:space="preserve">i sufinanciranje te </w:t>
      </w:r>
      <w:r w:rsidRPr="0057186F">
        <w:t xml:space="preserve">popis hrvatskih vježbenika </w:t>
      </w:r>
      <w:r>
        <w:t>na koje se ti dani odnose.</w:t>
      </w:r>
    </w:p>
  </w:footnote>
  <w:footnote w:id="6">
    <w:p w:rsidR="004E6548" w:rsidRDefault="004E6548" w:rsidP="004E6548">
      <w:pPr>
        <w:pStyle w:val="FootnoteText"/>
        <w:jc w:val="both"/>
      </w:pPr>
      <w:r w:rsidRPr="00591332">
        <w:rPr>
          <w:rStyle w:val="FootnoteReference"/>
        </w:rPr>
        <w:footnoteRef/>
      </w:r>
      <w:r w:rsidRPr="00591332">
        <w:t xml:space="preserve"> </w:t>
      </w:r>
      <w:r>
        <w:t xml:space="preserve">Ako temeljem takvog izračuna Koeficijent iznosi manje od 0,3, garantira se minimalan </w:t>
      </w:r>
      <w:r w:rsidRPr="00591332">
        <w:t xml:space="preserve">Koeficijent </w:t>
      </w:r>
      <w:r>
        <w:t xml:space="preserve">u iznosu od </w:t>
      </w:r>
      <w:r w:rsidRPr="00591332">
        <w:t>0,3</w:t>
      </w:r>
      <w:r>
        <w:t>. Koeficijent maksimalno iznosi</w:t>
      </w:r>
      <w:r w:rsidRPr="00591332">
        <w:t xml:space="preserve"> 1,0.</w:t>
      </w:r>
      <w:r w:rsidRPr="00104AF8">
        <w:t xml:space="preserve"> </w:t>
      </w:r>
    </w:p>
  </w:footnote>
  <w:footnote w:id="7">
    <w:p w:rsidR="004E6548" w:rsidRDefault="004E6548" w:rsidP="004E65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Iznimno, obzirom će u 2021. godini brodari Pozivom odmah biti pozvani na dostavu već ostvarenog broja dana plovidbe hrvatskih vježbenika u 2021. godini, Ministarstvo će odmah u odnosu na taj broj, utvrditi maksimalan broj dana plovidbe </w:t>
      </w:r>
      <w:r w:rsidRPr="00CA1629">
        <w:t xml:space="preserve">hrvatskih vježbenika </w:t>
      </w:r>
      <w:r>
        <w:t>za koji priznaje sufinanciranje u 2021. godini.</w:t>
      </w:r>
    </w:p>
  </w:footnote>
  <w:footnote w:id="8">
    <w:p w:rsidR="004E6548" w:rsidRDefault="004E6548" w:rsidP="004E65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Iznimno, ova se odredba ne odnosi na sufinanciranje vježbeničkog staža u 2021. godini, obzirom će u 2021. godini, brodari odmah po prijavi na Poziv po ovom Programu dostavljati podatke o broju dana plovidbe hrvatskih vježbenika </w:t>
      </w:r>
      <w:r w:rsidRPr="0057186F">
        <w:t xml:space="preserve">koji su zaista i ostvareni u </w:t>
      </w:r>
      <w:r>
        <w:t xml:space="preserve">toj godini te </w:t>
      </w:r>
      <w:r w:rsidRPr="0057186F">
        <w:t xml:space="preserve">popis hrvatskih vježbenika </w:t>
      </w:r>
      <w:r>
        <w:t xml:space="preserve">na koje se ti dani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3D" w:rsidRDefault="00047FEF">
    <w:pPr>
      <w:pStyle w:val="Header"/>
      <w:jc w:val="center"/>
    </w:pPr>
  </w:p>
  <w:p w:rsidR="00A742B2" w:rsidRDefault="00047FEF" w:rsidP="00A742B2">
    <w:pPr>
      <w:pStyle w:val="Header"/>
      <w:tabs>
        <w:tab w:val="clear" w:pos="9072"/>
        <w:tab w:val="left" w:pos="3780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B2" w:rsidRDefault="00047FEF" w:rsidP="00A742B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48"/>
    <w:rsid w:val="00047FEF"/>
    <w:rsid w:val="004E6548"/>
    <w:rsid w:val="00B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FFB64-AF40-4245-A3E2-F0DC80BE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65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54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4E65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54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4E6548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4E65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E654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semiHidden/>
    <w:unhideWhenUsed/>
    <w:rsid w:val="004E6548"/>
    <w:rPr>
      <w:vertAlign w:val="superscript"/>
    </w:rPr>
  </w:style>
  <w:style w:type="character" w:styleId="Hyperlink">
    <w:name w:val="Hyperlink"/>
    <w:basedOn w:val="DefaultParagraphFont"/>
    <w:unhideWhenUsed/>
    <w:rsid w:val="004E6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summary/chapter/maritime_affairs_and_fisheries.html?locale=hr&amp;root_default=SUM_1_CODED%3D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Dodig</dc:creator>
  <cp:keywords/>
  <dc:description/>
  <cp:lastModifiedBy>Domagoj Dodig</cp:lastModifiedBy>
  <cp:revision>1</cp:revision>
  <dcterms:created xsi:type="dcterms:W3CDTF">2021-11-03T09:32:00Z</dcterms:created>
  <dcterms:modified xsi:type="dcterms:W3CDTF">2021-11-03T09:33:00Z</dcterms:modified>
</cp:coreProperties>
</file>